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01" w:rsidRPr="00665BB4" w:rsidRDefault="00583601" w:rsidP="00583601">
      <w:pPr>
        <w:spacing w:line="360" w:lineRule="auto"/>
        <w:jc w:val="center"/>
        <w:rPr>
          <w:rFonts w:ascii="Times New Roman" w:eastAsia="宋体" w:hAnsi="Times New Roman" w:cs="Times New Roman"/>
          <w:b/>
          <w:color w:val="000000" w:themeColor="text1"/>
          <w:sz w:val="32"/>
          <w:szCs w:val="32"/>
        </w:rPr>
      </w:pPr>
      <w:r w:rsidRPr="00665BB4">
        <w:rPr>
          <w:rFonts w:ascii="Times New Roman" w:eastAsia="宋体" w:hAnsi="Times New Roman" w:cs="Times New Roman" w:hint="eastAsia"/>
          <w:b/>
          <w:color w:val="000000" w:themeColor="text1"/>
          <w:sz w:val="32"/>
          <w:szCs w:val="32"/>
        </w:rPr>
        <w:t>通信</w:t>
      </w:r>
      <w:r w:rsidRPr="00665BB4">
        <w:rPr>
          <w:rFonts w:ascii="Times New Roman" w:eastAsia="宋体" w:hAnsi="Times New Roman" w:cs="Times New Roman"/>
          <w:b/>
          <w:color w:val="000000" w:themeColor="text1"/>
          <w:sz w:val="32"/>
          <w:szCs w:val="32"/>
        </w:rPr>
        <w:t>与网络技术国家工程研究中心</w:t>
      </w:r>
      <w:r w:rsidRPr="00665BB4">
        <w:rPr>
          <w:rFonts w:ascii="Times New Roman" w:eastAsia="宋体" w:hAnsi="Times New Roman" w:cs="Times New Roman" w:hint="eastAsia"/>
          <w:b/>
          <w:color w:val="000000" w:themeColor="text1"/>
          <w:sz w:val="32"/>
          <w:szCs w:val="32"/>
        </w:rPr>
        <w:t>201</w:t>
      </w:r>
      <w:r w:rsidRPr="00665BB4">
        <w:rPr>
          <w:rFonts w:ascii="Times New Roman" w:eastAsia="宋体" w:hAnsi="Times New Roman" w:cs="Times New Roman"/>
          <w:b/>
          <w:color w:val="000000" w:themeColor="text1"/>
          <w:sz w:val="32"/>
          <w:szCs w:val="32"/>
        </w:rPr>
        <w:t>7-2018</w:t>
      </w:r>
      <w:r w:rsidRPr="00665BB4">
        <w:rPr>
          <w:rFonts w:ascii="Times New Roman" w:eastAsia="宋体" w:hAnsi="Times New Roman" w:cs="Times New Roman" w:hint="eastAsia"/>
          <w:b/>
          <w:color w:val="000000" w:themeColor="text1"/>
          <w:sz w:val="32"/>
          <w:szCs w:val="32"/>
        </w:rPr>
        <w:t>年度开放课题</w:t>
      </w:r>
    </w:p>
    <w:p w:rsidR="00583601" w:rsidRPr="00665BB4" w:rsidRDefault="00583601" w:rsidP="00583601">
      <w:pPr>
        <w:spacing w:line="360" w:lineRule="auto"/>
        <w:jc w:val="center"/>
        <w:rPr>
          <w:rFonts w:ascii="Times New Roman" w:eastAsia="宋体" w:hAnsi="Times New Roman" w:cs="Times New Roman"/>
          <w:color w:val="000000" w:themeColor="text1"/>
          <w:sz w:val="24"/>
          <w:szCs w:val="24"/>
        </w:rPr>
      </w:pPr>
      <w:r w:rsidRPr="00665BB4">
        <w:rPr>
          <w:rFonts w:ascii="Times New Roman" w:eastAsia="宋体" w:hAnsi="Times New Roman" w:cs="Times New Roman" w:hint="eastAsia"/>
          <w:b/>
          <w:color w:val="000000" w:themeColor="text1"/>
          <w:sz w:val="32"/>
          <w:szCs w:val="32"/>
        </w:rPr>
        <w:t>申请</w:t>
      </w:r>
      <w:r w:rsidRPr="00665BB4">
        <w:rPr>
          <w:rFonts w:ascii="Times New Roman" w:eastAsia="宋体" w:hAnsi="Times New Roman" w:cs="Times New Roman"/>
          <w:b/>
          <w:color w:val="000000" w:themeColor="text1"/>
          <w:sz w:val="32"/>
          <w:szCs w:val="32"/>
        </w:rPr>
        <w:t>指南</w:t>
      </w:r>
    </w:p>
    <w:p w:rsidR="00583601" w:rsidRPr="00665BB4" w:rsidRDefault="00583601" w:rsidP="00583601">
      <w:pPr>
        <w:numPr>
          <w:ilvl w:val="0"/>
          <w:numId w:val="1"/>
        </w:numPr>
        <w:tabs>
          <w:tab w:val="left" w:pos="574"/>
        </w:tabs>
        <w:spacing w:beforeLines="100" w:before="312" w:afterLines="50" w:after="156" w:line="360" w:lineRule="auto"/>
        <w:ind w:left="410" w:hangingChars="170" w:hanging="410"/>
        <w:rPr>
          <w:rFonts w:ascii="Times New Roman" w:eastAsia="宋体" w:hAnsi="Times New Roman" w:cs="Times New Roman"/>
          <w:b/>
          <w:color w:val="000000" w:themeColor="text1"/>
          <w:sz w:val="24"/>
          <w:szCs w:val="24"/>
        </w:rPr>
      </w:pPr>
      <w:r w:rsidRPr="00665BB4">
        <w:rPr>
          <w:rFonts w:ascii="Times New Roman" w:eastAsia="宋体" w:hAnsi="Times New Roman" w:cs="Times New Roman" w:hint="eastAsia"/>
          <w:b/>
          <w:color w:val="000000" w:themeColor="text1"/>
          <w:sz w:val="24"/>
          <w:szCs w:val="24"/>
        </w:rPr>
        <w:t>开放课题基金指南：</w:t>
      </w:r>
    </w:p>
    <w:p w:rsidR="00583601" w:rsidRPr="00665BB4" w:rsidRDefault="00583601" w:rsidP="00583601">
      <w:pPr>
        <w:numPr>
          <w:ilvl w:val="1"/>
          <w:numId w:val="1"/>
        </w:numPr>
        <w:spacing w:beforeLines="100" w:before="312" w:afterLines="50" w:after="156" w:line="360" w:lineRule="auto"/>
        <w:ind w:leftChars="200" w:left="830" w:hangingChars="170" w:hanging="410"/>
        <w:rPr>
          <w:rFonts w:ascii="Times New Roman" w:eastAsia="宋体" w:hAnsi="Times New Roman" w:cs="Times New Roman"/>
          <w:b/>
          <w:color w:val="000000" w:themeColor="text1"/>
          <w:sz w:val="24"/>
          <w:szCs w:val="24"/>
        </w:rPr>
      </w:pPr>
      <w:r w:rsidRPr="00665BB4">
        <w:rPr>
          <w:rFonts w:ascii="Times New Roman" w:eastAsia="宋体" w:hAnsi="Times New Roman" w:cs="Times New Roman" w:hint="eastAsia"/>
          <w:b/>
          <w:color w:val="000000" w:themeColor="text1"/>
          <w:sz w:val="24"/>
          <w:szCs w:val="24"/>
        </w:rPr>
        <w:t>立项目标</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hint="eastAsia"/>
          <w:color w:val="000000" w:themeColor="text1"/>
          <w:sz w:val="24"/>
          <w:szCs w:val="24"/>
        </w:rPr>
        <w:t>本工程</w:t>
      </w:r>
      <w:r w:rsidRPr="00665BB4">
        <w:rPr>
          <w:rFonts w:ascii="Times New Roman" w:eastAsia="仿宋_GB2312" w:hAnsi="Arial" w:cs="Times New Roman"/>
          <w:color w:val="000000" w:themeColor="text1"/>
          <w:sz w:val="24"/>
          <w:szCs w:val="24"/>
        </w:rPr>
        <w:t>研究中心</w:t>
      </w:r>
      <w:r w:rsidRPr="00665BB4">
        <w:rPr>
          <w:rFonts w:ascii="Times New Roman" w:eastAsia="仿宋_GB2312" w:hAnsi="Arial" w:cs="Times New Roman" w:hint="eastAsia"/>
          <w:color w:val="000000" w:themeColor="text1"/>
          <w:sz w:val="24"/>
          <w:szCs w:val="24"/>
        </w:rPr>
        <w:t>立足于产学研</w:t>
      </w:r>
      <w:r w:rsidRPr="00665BB4">
        <w:rPr>
          <w:rFonts w:ascii="Times New Roman" w:eastAsia="仿宋_GB2312" w:hAnsi="Arial" w:cs="Times New Roman"/>
          <w:color w:val="000000" w:themeColor="text1"/>
          <w:sz w:val="24"/>
          <w:szCs w:val="24"/>
        </w:rPr>
        <w:t>相结合</w:t>
      </w:r>
      <w:r w:rsidRPr="00665BB4">
        <w:rPr>
          <w:rFonts w:ascii="Times New Roman" w:eastAsia="仿宋_GB2312" w:hAnsi="Arial" w:cs="Times New Roman" w:hint="eastAsia"/>
          <w:color w:val="000000" w:themeColor="text1"/>
          <w:sz w:val="24"/>
          <w:szCs w:val="24"/>
        </w:rPr>
        <w:t>，旨在追赶</w:t>
      </w:r>
      <w:r w:rsidRPr="00665BB4">
        <w:rPr>
          <w:rFonts w:ascii="Times New Roman" w:eastAsia="仿宋_GB2312" w:hAnsi="Arial" w:cs="Times New Roman"/>
          <w:color w:val="000000" w:themeColor="text1"/>
          <w:sz w:val="24"/>
          <w:szCs w:val="24"/>
        </w:rPr>
        <w:t>国际信息化产业浪潮，结合国家在</w:t>
      </w:r>
      <w:r w:rsidR="001B2868" w:rsidRPr="00665BB4">
        <w:rPr>
          <w:rFonts w:ascii="Times New Roman" w:eastAsia="仿宋_GB2312" w:hAnsi="Arial" w:cs="Times New Roman" w:hint="eastAsia"/>
          <w:color w:val="000000" w:themeColor="text1"/>
          <w:sz w:val="24"/>
          <w:szCs w:val="24"/>
        </w:rPr>
        <w:t>信息通信技术（</w:t>
      </w:r>
      <w:r w:rsidR="001B2868" w:rsidRPr="00665BB4">
        <w:rPr>
          <w:rFonts w:ascii="Times New Roman" w:eastAsia="仿宋_GB2312" w:hAnsi="Arial" w:cs="Times New Roman" w:hint="eastAsia"/>
          <w:color w:val="000000" w:themeColor="text1"/>
          <w:sz w:val="24"/>
          <w:szCs w:val="24"/>
        </w:rPr>
        <w:t>ICT</w:t>
      </w:r>
      <w:r w:rsidR="001B2868"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产业建设方面的重大需求，坚持</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color w:val="000000" w:themeColor="text1"/>
          <w:sz w:val="24"/>
          <w:szCs w:val="24"/>
        </w:rPr>
        <w:t>研究力求原创，技术取得突破，成果促进产业</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color w:val="000000" w:themeColor="text1"/>
          <w:sz w:val="24"/>
          <w:szCs w:val="24"/>
        </w:rPr>
        <w:t>的指导思想，考虑如何能够在全球信息产业新一轮竞争中占领制高点，在</w:t>
      </w:r>
      <w:r w:rsidRPr="00665BB4">
        <w:rPr>
          <w:rFonts w:ascii="Times New Roman" w:eastAsia="仿宋_GB2312" w:hAnsi="Arial" w:cs="Times New Roman" w:hint="eastAsia"/>
          <w:color w:val="000000" w:themeColor="text1"/>
          <w:sz w:val="24"/>
          <w:szCs w:val="24"/>
        </w:rPr>
        <w:t>下一代</w:t>
      </w:r>
      <w:r w:rsidRPr="00665BB4">
        <w:rPr>
          <w:rFonts w:ascii="Times New Roman" w:eastAsia="仿宋_GB2312" w:hAnsi="Arial" w:cs="Times New Roman"/>
          <w:color w:val="000000" w:themeColor="text1"/>
          <w:sz w:val="24"/>
          <w:szCs w:val="24"/>
        </w:rPr>
        <w:t>网络</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物联网、大数据关键技术和前沿</w:t>
      </w:r>
      <w:r w:rsidRPr="00665BB4">
        <w:rPr>
          <w:rFonts w:ascii="Times New Roman" w:eastAsia="仿宋_GB2312" w:hAnsi="Arial" w:cs="Times New Roman" w:hint="eastAsia"/>
          <w:color w:val="000000" w:themeColor="text1"/>
          <w:sz w:val="24"/>
          <w:szCs w:val="24"/>
        </w:rPr>
        <w:t>研究</w:t>
      </w:r>
      <w:r w:rsidRPr="00665BB4">
        <w:rPr>
          <w:rFonts w:ascii="Times New Roman" w:eastAsia="仿宋_GB2312" w:hAnsi="Arial" w:cs="Times New Roman"/>
          <w:color w:val="000000" w:themeColor="text1"/>
          <w:sz w:val="24"/>
          <w:szCs w:val="24"/>
        </w:rPr>
        <w:t>等方面开展研究取得一系列创新成果，抢占</w:t>
      </w:r>
      <w:r w:rsidRPr="00665BB4">
        <w:rPr>
          <w:rFonts w:ascii="Times New Roman" w:eastAsia="仿宋_GB2312" w:hAnsi="Arial" w:cs="Times New Roman" w:hint="eastAsia"/>
          <w:color w:val="000000" w:themeColor="text1"/>
          <w:sz w:val="24"/>
          <w:szCs w:val="24"/>
        </w:rPr>
        <w:t>理论</w:t>
      </w:r>
      <w:r w:rsidRPr="00665BB4">
        <w:rPr>
          <w:rFonts w:ascii="Times New Roman" w:eastAsia="仿宋_GB2312" w:hAnsi="Arial" w:cs="Times New Roman"/>
          <w:color w:val="000000" w:themeColor="text1"/>
          <w:sz w:val="24"/>
          <w:szCs w:val="24"/>
        </w:rPr>
        <w:t>创新</w:t>
      </w:r>
      <w:r w:rsidRPr="00665BB4">
        <w:rPr>
          <w:rFonts w:ascii="Times New Roman" w:eastAsia="仿宋_GB2312" w:hAnsi="Arial" w:cs="Times New Roman" w:hint="eastAsia"/>
          <w:color w:val="000000" w:themeColor="text1"/>
          <w:sz w:val="24"/>
          <w:szCs w:val="24"/>
        </w:rPr>
        <w:t>的</w:t>
      </w:r>
      <w:r w:rsidRPr="00665BB4">
        <w:rPr>
          <w:rFonts w:ascii="Times New Roman" w:eastAsia="仿宋_GB2312" w:hAnsi="Arial" w:cs="Times New Roman"/>
          <w:color w:val="000000" w:themeColor="text1"/>
          <w:sz w:val="24"/>
          <w:szCs w:val="24"/>
        </w:rPr>
        <w:t>前沿</w:t>
      </w:r>
      <w:r w:rsidRPr="00665BB4">
        <w:rPr>
          <w:rFonts w:ascii="Times New Roman" w:eastAsia="仿宋_GB2312" w:hAnsi="Arial" w:cs="Times New Roman" w:hint="eastAsia"/>
          <w:color w:val="000000" w:themeColor="text1"/>
          <w:sz w:val="24"/>
          <w:szCs w:val="24"/>
        </w:rPr>
        <w:t>与提高</w:t>
      </w:r>
      <w:r w:rsidRPr="00665BB4">
        <w:rPr>
          <w:rFonts w:ascii="Times New Roman" w:eastAsia="仿宋_GB2312" w:hAnsi="Arial" w:cs="Times New Roman"/>
          <w:color w:val="000000" w:themeColor="text1"/>
          <w:sz w:val="24"/>
          <w:szCs w:val="24"/>
        </w:rPr>
        <w:t>自主研发和自主知识产权的</w:t>
      </w:r>
      <w:r w:rsidRPr="00665BB4">
        <w:rPr>
          <w:rFonts w:ascii="Times New Roman" w:eastAsia="仿宋_GB2312" w:hAnsi="Arial" w:cs="Times New Roman" w:hint="eastAsia"/>
          <w:color w:val="000000" w:themeColor="text1"/>
          <w:sz w:val="24"/>
          <w:szCs w:val="24"/>
        </w:rPr>
        <w:t>保护</w:t>
      </w:r>
      <w:r w:rsidRPr="00665BB4">
        <w:rPr>
          <w:rFonts w:ascii="Times New Roman" w:eastAsia="仿宋_GB2312" w:hAnsi="Arial" w:cs="Times New Roman"/>
          <w:color w:val="000000" w:themeColor="text1"/>
          <w:sz w:val="24"/>
          <w:szCs w:val="24"/>
        </w:rPr>
        <w:t>，对我国信息通信技术的发展和</w:t>
      </w:r>
      <w:r w:rsidRPr="00665BB4">
        <w:rPr>
          <w:rFonts w:ascii="Times New Roman" w:eastAsia="仿宋_GB2312" w:hAnsi="Arial" w:cs="Times New Roman" w:hint="eastAsia"/>
          <w:color w:val="000000" w:themeColor="text1"/>
          <w:sz w:val="24"/>
          <w:szCs w:val="24"/>
        </w:rPr>
        <w:t>科技</w:t>
      </w:r>
      <w:r w:rsidRPr="00665BB4">
        <w:rPr>
          <w:rFonts w:ascii="Times New Roman" w:eastAsia="仿宋_GB2312" w:hAnsi="Arial" w:cs="Times New Roman"/>
          <w:color w:val="000000" w:themeColor="text1"/>
          <w:sz w:val="24"/>
          <w:szCs w:val="24"/>
        </w:rPr>
        <w:t>兴邦</w:t>
      </w:r>
      <w:r w:rsidRPr="00665BB4">
        <w:rPr>
          <w:rFonts w:ascii="Times New Roman" w:eastAsia="仿宋_GB2312" w:hAnsi="Arial" w:cs="Times New Roman" w:hint="eastAsia"/>
          <w:color w:val="000000" w:themeColor="text1"/>
          <w:sz w:val="24"/>
          <w:szCs w:val="24"/>
        </w:rPr>
        <w:t>做</w:t>
      </w:r>
      <w:r w:rsidRPr="00665BB4">
        <w:rPr>
          <w:rFonts w:ascii="Times New Roman" w:eastAsia="仿宋_GB2312" w:hAnsi="Arial" w:cs="Times New Roman"/>
          <w:color w:val="000000" w:themeColor="text1"/>
          <w:sz w:val="24"/>
          <w:szCs w:val="24"/>
        </w:rPr>
        <w:t>出重要贡献。</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hint="eastAsia"/>
          <w:color w:val="000000" w:themeColor="text1"/>
          <w:sz w:val="24"/>
          <w:szCs w:val="24"/>
        </w:rPr>
        <w:t>总体目标是，</w:t>
      </w:r>
      <w:r w:rsidRPr="00665BB4">
        <w:rPr>
          <w:rFonts w:ascii="Times New Roman" w:eastAsia="仿宋_GB2312" w:hAnsi="Arial" w:cs="Times New Roman"/>
          <w:color w:val="000000" w:themeColor="text1"/>
          <w:sz w:val="24"/>
          <w:szCs w:val="24"/>
        </w:rPr>
        <w:t>以国家重大需求为导向，</w:t>
      </w:r>
      <w:r w:rsidRPr="00665BB4">
        <w:rPr>
          <w:rFonts w:ascii="Times New Roman" w:eastAsia="仿宋_GB2312" w:hAnsi="Arial" w:cs="Times New Roman" w:hint="eastAsia"/>
          <w:color w:val="000000" w:themeColor="text1"/>
          <w:sz w:val="24"/>
          <w:szCs w:val="24"/>
        </w:rPr>
        <w:t>密切结合当今</w:t>
      </w:r>
      <w:r w:rsidRPr="00665BB4">
        <w:rPr>
          <w:rFonts w:ascii="Times New Roman" w:eastAsia="仿宋_GB2312" w:hAnsi="Arial" w:cs="Times New Roman"/>
          <w:color w:val="000000" w:themeColor="text1"/>
          <w:sz w:val="24"/>
          <w:szCs w:val="24"/>
        </w:rPr>
        <w:t>研究</w:t>
      </w:r>
      <w:r w:rsidRPr="00665BB4">
        <w:rPr>
          <w:rFonts w:ascii="Times New Roman" w:eastAsia="仿宋_GB2312" w:hAnsi="Arial" w:cs="Times New Roman" w:hint="eastAsia"/>
          <w:color w:val="000000" w:themeColor="text1"/>
          <w:sz w:val="24"/>
          <w:szCs w:val="24"/>
        </w:rPr>
        <w:t>ICT</w:t>
      </w:r>
      <w:r w:rsidRPr="00665BB4">
        <w:rPr>
          <w:rFonts w:ascii="Times New Roman" w:eastAsia="仿宋_GB2312" w:hAnsi="Arial" w:cs="Times New Roman" w:hint="eastAsia"/>
          <w:color w:val="000000" w:themeColor="text1"/>
          <w:sz w:val="24"/>
          <w:szCs w:val="24"/>
        </w:rPr>
        <w:t>研究</w:t>
      </w:r>
      <w:r w:rsidRPr="00665BB4">
        <w:rPr>
          <w:rFonts w:ascii="Times New Roman" w:eastAsia="仿宋_GB2312" w:hAnsi="Arial" w:cs="Times New Roman"/>
          <w:color w:val="000000" w:themeColor="text1"/>
          <w:sz w:val="24"/>
          <w:szCs w:val="24"/>
        </w:rPr>
        <w:t>的热点</w:t>
      </w:r>
      <w:r w:rsidRPr="00665BB4">
        <w:rPr>
          <w:rFonts w:ascii="Times New Roman" w:eastAsia="仿宋_GB2312" w:hAnsi="Arial" w:cs="Times New Roman" w:hint="eastAsia"/>
          <w:color w:val="000000" w:themeColor="text1"/>
          <w:sz w:val="24"/>
          <w:szCs w:val="24"/>
        </w:rPr>
        <w:t>和</w:t>
      </w:r>
      <w:r w:rsidRPr="00665BB4">
        <w:rPr>
          <w:rFonts w:ascii="Times New Roman" w:eastAsia="仿宋_GB2312" w:hAnsi="Arial" w:cs="Times New Roman"/>
          <w:color w:val="000000" w:themeColor="text1"/>
          <w:sz w:val="24"/>
          <w:szCs w:val="24"/>
        </w:rPr>
        <w:t>新趋势</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在</w:t>
      </w:r>
      <w:r w:rsidRPr="00665BB4">
        <w:rPr>
          <w:rFonts w:ascii="Times New Roman" w:eastAsia="仿宋_GB2312" w:hAnsi="Arial" w:cs="Times New Roman" w:hint="eastAsia"/>
          <w:color w:val="000000" w:themeColor="text1"/>
          <w:sz w:val="24"/>
          <w:szCs w:val="24"/>
        </w:rPr>
        <w:t>空间</w:t>
      </w:r>
      <w:r w:rsidRPr="00665BB4">
        <w:rPr>
          <w:rFonts w:ascii="Times New Roman" w:eastAsia="仿宋_GB2312" w:hAnsi="Arial" w:cs="Times New Roman"/>
          <w:color w:val="000000" w:themeColor="text1"/>
          <w:sz w:val="24"/>
          <w:szCs w:val="24"/>
        </w:rPr>
        <w:t>物联网技术，</w:t>
      </w:r>
      <w:r w:rsidRPr="00665BB4">
        <w:rPr>
          <w:rFonts w:ascii="Times New Roman" w:eastAsia="仿宋_GB2312" w:hAnsi="Arial" w:cs="Times New Roman" w:hint="eastAsia"/>
          <w:color w:val="000000" w:themeColor="text1"/>
          <w:sz w:val="24"/>
          <w:szCs w:val="24"/>
        </w:rPr>
        <w:t>网络</w:t>
      </w:r>
      <w:r w:rsidRPr="00665BB4">
        <w:rPr>
          <w:rFonts w:ascii="Times New Roman" w:eastAsia="仿宋_GB2312" w:hAnsi="Arial" w:cs="Times New Roman"/>
          <w:color w:val="000000" w:themeColor="text1"/>
          <w:sz w:val="24"/>
          <w:szCs w:val="24"/>
        </w:rPr>
        <w:t>信息安全，</w:t>
      </w:r>
      <w:r w:rsidRPr="00665BB4">
        <w:rPr>
          <w:rFonts w:ascii="Times New Roman" w:eastAsia="仿宋_GB2312" w:hAnsi="Arial" w:cs="Times New Roman" w:hint="eastAsia"/>
          <w:color w:val="000000" w:themeColor="text1"/>
          <w:sz w:val="24"/>
          <w:szCs w:val="24"/>
        </w:rPr>
        <w:t>超高速宽带</w:t>
      </w:r>
      <w:r w:rsidRPr="00665BB4">
        <w:rPr>
          <w:rFonts w:ascii="Times New Roman" w:eastAsia="仿宋_GB2312" w:hAnsi="Arial" w:cs="Times New Roman"/>
          <w:color w:val="000000" w:themeColor="text1"/>
          <w:sz w:val="24"/>
          <w:szCs w:val="24"/>
        </w:rPr>
        <w:t>无线通信</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大数据</w:t>
      </w:r>
      <w:r w:rsidRPr="00665BB4">
        <w:rPr>
          <w:rFonts w:ascii="Times New Roman" w:eastAsia="仿宋_GB2312" w:hAnsi="Arial" w:cs="Times New Roman" w:hint="eastAsia"/>
          <w:color w:val="000000" w:themeColor="text1"/>
          <w:sz w:val="24"/>
          <w:szCs w:val="24"/>
        </w:rPr>
        <w:t>信息</w:t>
      </w:r>
      <w:r w:rsidRPr="00665BB4">
        <w:rPr>
          <w:rFonts w:ascii="Times New Roman" w:eastAsia="仿宋_GB2312" w:hAnsi="Arial" w:cs="Times New Roman"/>
          <w:color w:val="000000" w:themeColor="text1"/>
          <w:sz w:val="24"/>
          <w:szCs w:val="24"/>
        </w:rPr>
        <w:t>处理</w:t>
      </w:r>
      <w:r w:rsidRPr="00665BB4">
        <w:rPr>
          <w:rFonts w:ascii="Times New Roman" w:eastAsia="仿宋_GB2312" w:hAnsi="Arial" w:cs="Times New Roman" w:hint="eastAsia"/>
          <w:color w:val="000000" w:themeColor="text1"/>
          <w:sz w:val="24"/>
          <w:szCs w:val="24"/>
        </w:rPr>
        <w:t>，下一代网络</w:t>
      </w:r>
      <w:r w:rsidRPr="00665BB4">
        <w:rPr>
          <w:rFonts w:ascii="Times New Roman" w:eastAsia="仿宋_GB2312" w:hAnsi="Arial" w:cs="Times New Roman"/>
          <w:color w:val="000000" w:themeColor="text1"/>
          <w:sz w:val="24"/>
          <w:szCs w:val="24"/>
        </w:rPr>
        <w:t>技术</w:t>
      </w:r>
      <w:r w:rsidRPr="00665BB4">
        <w:rPr>
          <w:rFonts w:ascii="Times New Roman" w:eastAsia="仿宋_GB2312" w:hAnsi="Arial" w:cs="Times New Roman" w:hint="eastAsia"/>
          <w:color w:val="000000" w:themeColor="text1"/>
          <w:sz w:val="24"/>
          <w:szCs w:val="24"/>
        </w:rPr>
        <w:t>等</w:t>
      </w:r>
      <w:r w:rsidRPr="00665BB4">
        <w:rPr>
          <w:rFonts w:ascii="Times New Roman" w:eastAsia="仿宋_GB2312" w:hAnsi="Arial" w:cs="Times New Roman"/>
          <w:color w:val="000000" w:themeColor="text1"/>
          <w:sz w:val="24"/>
          <w:szCs w:val="24"/>
        </w:rPr>
        <w:t>科学问题上开展创新性研究，取得多个原创性成果，并力求在若干个点上有突破性的研究成果，在物联网</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无线通信</w:t>
      </w:r>
      <w:r w:rsidRPr="00665BB4">
        <w:rPr>
          <w:rFonts w:ascii="Times New Roman" w:eastAsia="仿宋_GB2312" w:hAnsi="Arial" w:cs="Times New Roman" w:hint="eastAsia"/>
          <w:color w:val="000000" w:themeColor="text1"/>
          <w:sz w:val="24"/>
          <w:szCs w:val="24"/>
        </w:rPr>
        <w:t>、</w:t>
      </w:r>
      <w:r w:rsidR="00663314" w:rsidRPr="00665BB4">
        <w:rPr>
          <w:rFonts w:ascii="Times New Roman" w:eastAsia="仿宋_GB2312" w:hAnsi="Arial" w:cs="Times New Roman" w:hint="eastAsia"/>
          <w:color w:val="000000" w:themeColor="text1"/>
          <w:sz w:val="24"/>
          <w:szCs w:val="24"/>
        </w:rPr>
        <w:t>移动互联网</w:t>
      </w:r>
      <w:r w:rsidRPr="00665BB4">
        <w:rPr>
          <w:rFonts w:ascii="Times New Roman" w:eastAsia="仿宋_GB2312" w:hAnsi="Arial" w:cs="Times New Roman"/>
          <w:color w:val="000000" w:themeColor="text1"/>
          <w:sz w:val="24"/>
          <w:szCs w:val="24"/>
        </w:rPr>
        <w:t>等方面在国内外产生重要影响。</w:t>
      </w:r>
    </w:p>
    <w:p w:rsidR="00583601" w:rsidRPr="00665BB4" w:rsidRDefault="00583601" w:rsidP="00583601">
      <w:pPr>
        <w:spacing w:line="360" w:lineRule="auto"/>
        <w:ind w:firstLineChars="200" w:firstLine="480"/>
        <w:rPr>
          <w:rFonts w:ascii="Times New Roman" w:eastAsia="宋体" w:hAnsi="Times New Roman" w:cs="Times New Roman"/>
          <w:color w:val="000000" w:themeColor="text1"/>
          <w:sz w:val="24"/>
          <w:szCs w:val="24"/>
        </w:rPr>
      </w:pPr>
      <w:r w:rsidRPr="00665BB4">
        <w:rPr>
          <w:rFonts w:ascii="Times New Roman" w:eastAsia="仿宋_GB2312" w:hAnsi="Arial" w:cs="Times New Roman" w:hint="eastAsia"/>
          <w:color w:val="000000" w:themeColor="text1"/>
          <w:sz w:val="24"/>
          <w:szCs w:val="24"/>
        </w:rPr>
        <w:t>工程</w:t>
      </w:r>
      <w:r w:rsidRPr="00665BB4">
        <w:rPr>
          <w:rFonts w:ascii="Times New Roman" w:eastAsia="仿宋_GB2312" w:hAnsi="Arial" w:cs="Times New Roman"/>
          <w:color w:val="000000" w:themeColor="text1"/>
          <w:sz w:val="24"/>
          <w:szCs w:val="24"/>
        </w:rPr>
        <w:t>研究中心</w:t>
      </w:r>
      <w:r w:rsidRPr="00665BB4">
        <w:rPr>
          <w:rFonts w:ascii="Times New Roman" w:eastAsia="仿宋_GB2312" w:hAnsi="Arial" w:cs="Times New Roman" w:hint="eastAsia"/>
          <w:color w:val="000000" w:themeColor="text1"/>
          <w:sz w:val="24"/>
          <w:szCs w:val="24"/>
        </w:rPr>
        <w:t>目前</w:t>
      </w:r>
      <w:r w:rsidRPr="00665BB4">
        <w:rPr>
          <w:rFonts w:ascii="Times New Roman" w:eastAsia="仿宋_GB2312" w:hAnsi="Arial" w:cs="Times New Roman"/>
          <w:color w:val="000000" w:themeColor="text1"/>
          <w:sz w:val="24"/>
          <w:szCs w:val="24"/>
        </w:rPr>
        <w:t>主要研究方向</w:t>
      </w:r>
      <w:r w:rsidRPr="00665BB4">
        <w:rPr>
          <w:rFonts w:ascii="Times New Roman" w:eastAsia="仿宋_GB2312" w:hAnsi="Arial" w:cs="Times New Roman" w:hint="eastAsia"/>
          <w:color w:val="000000" w:themeColor="text1"/>
          <w:sz w:val="24"/>
          <w:szCs w:val="24"/>
        </w:rPr>
        <w:t>为</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hint="eastAsia"/>
          <w:color w:val="000000" w:themeColor="text1"/>
          <w:sz w:val="24"/>
          <w:szCs w:val="24"/>
        </w:rPr>
        <w:t>空间</w:t>
      </w:r>
      <w:r w:rsidRPr="00665BB4">
        <w:rPr>
          <w:rFonts w:ascii="Times New Roman" w:eastAsia="仿宋_GB2312" w:hAnsi="Arial" w:cs="Times New Roman"/>
          <w:color w:val="000000" w:themeColor="text1"/>
          <w:sz w:val="24"/>
          <w:szCs w:val="24"/>
        </w:rPr>
        <w:t>物联网</w:t>
      </w:r>
      <w:r w:rsidRPr="00665BB4">
        <w:rPr>
          <w:rFonts w:ascii="Times New Roman" w:eastAsia="仿宋_GB2312" w:hAnsi="Arial" w:cs="Times New Roman" w:hint="eastAsia"/>
          <w:color w:val="000000" w:themeColor="text1"/>
          <w:sz w:val="24"/>
          <w:szCs w:val="24"/>
        </w:rPr>
        <w:t>，网络信息</w:t>
      </w:r>
      <w:r w:rsidRPr="00665BB4">
        <w:rPr>
          <w:rFonts w:ascii="Times New Roman" w:eastAsia="仿宋_GB2312" w:hAnsi="Arial" w:cs="Times New Roman"/>
          <w:color w:val="000000" w:themeColor="text1"/>
          <w:sz w:val="24"/>
          <w:szCs w:val="24"/>
        </w:rPr>
        <w:t>安全，超</w:t>
      </w:r>
      <w:r w:rsidRPr="00665BB4">
        <w:rPr>
          <w:rFonts w:ascii="Times New Roman" w:eastAsia="仿宋_GB2312" w:hAnsi="Arial" w:cs="Times New Roman" w:hint="eastAsia"/>
          <w:color w:val="000000" w:themeColor="text1"/>
          <w:sz w:val="24"/>
          <w:szCs w:val="24"/>
        </w:rPr>
        <w:t>高速</w:t>
      </w:r>
      <w:r w:rsidRPr="00665BB4">
        <w:rPr>
          <w:rFonts w:ascii="Times New Roman" w:eastAsia="仿宋_GB2312" w:hAnsi="Arial" w:cs="Times New Roman"/>
          <w:color w:val="000000" w:themeColor="text1"/>
          <w:sz w:val="24"/>
          <w:szCs w:val="24"/>
        </w:rPr>
        <w:t>宽带无线通信，大数据信息处理，下一代网络技术</w:t>
      </w:r>
      <w:r w:rsidRPr="00665BB4">
        <w:rPr>
          <w:rFonts w:ascii="Times New Roman" w:eastAsia="仿宋_GB2312" w:hAnsi="Arial" w:cs="Times New Roman" w:hint="eastAsia"/>
          <w:color w:val="000000" w:themeColor="text1"/>
          <w:sz w:val="24"/>
          <w:szCs w:val="24"/>
        </w:rPr>
        <w:t>等</w:t>
      </w:r>
      <w:r w:rsidRPr="00665BB4">
        <w:rPr>
          <w:rFonts w:ascii="Times New Roman" w:eastAsia="仿宋_GB2312" w:hAnsi="Arial" w:cs="Times New Roman"/>
          <w:color w:val="000000" w:themeColor="text1"/>
          <w:sz w:val="24"/>
          <w:szCs w:val="24"/>
        </w:rPr>
        <w:t>。</w:t>
      </w:r>
    </w:p>
    <w:p w:rsidR="00583601" w:rsidRPr="00665BB4" w:rsidRDefault="00583601" w:rsidP="00583601">
      <w:pPr>
        <w:numPr>
          <w:ilvl w:val="1"/>
          <w:numId w:val="1"/>
        </w:numPr>
        <w:spacing w:beforeLines="100" w:before="312" w:afterLines="50" w:after="156" w:line="360" w:lineRule="auto"/>
        <w:ind w:leftChars="200" w:left="830" w:hangingChars="170" w:hanging="410"/>
        <w:rPr>
          <w:rFonts w:ascii="Times New Roman" w:eastAsia="宋体" w:hAnsi="Times New Roman" w:cs="Times New Roman"/>
          <w:b/>
          <w:color w:val="000000" w:themeColor="text1"/>
          <w:sz w:val="24"/>
          <w:szCs w:val="24"/>
        </w:rPr>
      </w:pPr>
      <w:r w:rsidRPr="00665BB4">
        <w:rPr>
          <w:rFonts w:ascii="Times New Roman" w:eastAsia="宋体" w:hAnsi="Times New Roman" w:cs="Times New Roman" w:hint="eastAsia"/>
          <w:b/>
          <w:color w:val="000000" w:themeColor="text1"/>
          <w:sz w:val="24"/>
          <w:szCs w:val="24"/>
        </w:rPr>
        <w:t>建议研究范围：</w:t>
      </w:r>
    </w:p>
    <w:p w:rsidR="00583601" w:rsidRPr="00665BB4" w:rsidRDefault="00583601" w:rsidP="00583601">
      <w:pPr>
        <w:spacing w:beforeLines="50" w:before="156" w:afterLines="50" w:after="156" w:line="360" w:lineRule="auto"/>
        <w:ind w:firstLineChars="200" w:firstLine="482"/>
        <w:rPr>
          <w:rFonts w:ascii="Times New Roman" w:eastAsia="仿宋_GB2312" w:hAnsi="Arial" w:cs="Times New Roman"/>
          <w:color w:val="000000" w:themeColor="text1"/>
          <w:sz w:val="24"/>
          <w:szCs w:val="24"/>
        </w:rPr>
      </w:pPr>
      <w:r w:rsidRPr="00665BB4">
        <w:rPr>
          <w:rFonts w:ascii="楷体_GB2312" w:eastAsia="楷体_GB2312" w:hAnsi="Arial" w:cs="Times New Roman" w:hint="eastAsia"/>
          <w:b/>
          <w:color w:val="000000" w:themeColor="text1"/>
          <w:sz w:val="24"/>
          <w:szCs w:val="24"/>
        </w:rPr>
        <w:t>空间</w:t>
      </w:r>
      <w:r w:rsidRPr="00665BB4">
        <w:rPr>
          <w:rFonts w:ascii="楷体_GB2312" w:eastAsia="楷体_GB2312" w:hAnsi="Arial" w:cs="Times New Roman"/>
          <w:b/>
          <w:color w:val="000000" w:themeColor="text1"/>
          <w:sz w:val="24"/>
          <w:szCs w:val="24"/>
        </w:rPr>
        <w:t>物联网</w:t>
      </w:r>
      <w:r w:rsidRPr="00665BB4">
        <w:rPr>
          <w:rFonts w:ascii="楷体_GB2312" w:eastAsia="楷体_GB2312" w:hAnsi="Arial" w:cs="Times New Roman" w:hint="eastAsia"/>
          <w:b/>
          <w:color w:val="000000" w:themeColor="text1"/>
          <w:sz w:val="24"/>
          <w:szCs w:val="24"/>
        </w:rPr>
        <w:t>方向：</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hint="eastAsia"/>
          <w:color w:val="000000" w:themeColor="text1"/>
          <w:sz w:val="24"/>
          <w:szCs w:val="24"/>
        </w:rPr>
        <w:t>本方向立项的目标是将</w:t>
      </w:r>
      <w:r w:rsidRPr="00665BB4">
        <w:rPr>
          <w:rFonts w:ascii="Times New Roman" w:eastAsia="仿宋_GB2312" w:hAnsi="Arial" w:cs="Times New Roman"/>
          <w:color w:val="000000" w:themeColor="text1"/>
          <w:sz w:val="24"/>
          <w:szCs w:val="24"/>
        </w:rPr>
        <w:t>空间信息</w:t>
      </w:r>
      <w:r w:rsidRPr="00665BB4">
        <w:rPr>
          <w:rFonts w:ascii="Times New Roman" w:eastAsia="仿宋_GB2312" w:hAnsi="Arial" w:cs="Times New Roman" w:hint="eastAsia"/>
          <w:color w:val="000000" w:themeColor="text1"/>
          <w:sz w:val="24"/>
          <w:szCs w:val="24"/>
        </w:rPr>
        <w:t>技术</w:t>
      </w:r>
      <w:r w:rsidRPr="00665BB4">
        <w:rPr>
          <w:rFonts w:ascii="Times New Roman" w:eastAsia="仿宋_GB2312" w:hAnsi="Arial" w:cs="Times New Roman"/>
          <w:color w:val="000000" w:themeColor="text1"/>
          <w:sz w:val="24"/>
          <w:szCs w:val="24"/>
        </w:rPr>
        <w:t>与</w:t>
      </w:r>
      <w:r w:rsidRPr="00665BB4">
        <w:rPr>
          <w:rFonts w:ascii="Times New Roman" w:eastAsia="仿宋_GB2312" w:hAnsi="Arial" w:cs="Times New Roman" w:hint="eastAsia"/>
          <w:color w:val="000000" w:themeColor="text1"/>
          <w:sz w:val="24"/>
          <w:szCs w:val="24"/>
        </w:rPr>
        <w:t>现有</w:t>
      </w:r>
      <w:r w:rsidRPr="00665BB4">
        <w:rPr>
          <w:rFonts w:ascii="Times New Roman" w:eastAsia="仿宋_GB2312" w:hAnsi="Arial" w:cs="Times New Roman"/>
          <w:color w:val="000000" w:themeColor="text1"/>
          <w:sz w:val="24"/>
          <w:szCs w:val="24"/>
        </w:rPr>
        <w:t>物联网相关技术相结合</w:t>
      </w:r>
      <w:r w:rsidRPr="00665BB4">
        <w:rPr>
          <w:rFonts w:ascii="Times New Roman" w:eastAsia="仿宋_GB2312" w:hAnsi="Arial" w:cs="Times New Roman" w:hint="eastAsia"/>
          <w:color w:val="000000" w:themeColor="text1"/>
          <w:sz w:val="24"/>
          <w:szCs w:val="24"/>
        </w:rPr>
        <w:t>，研究物联网空间</w:t>
      </w:r>
      <w:r w:rsidRPr="00665BB4">
        <w:rPr>
          <w:rFonts w:ascii="Times New Roman" w:eastAsia="仿宋_GB2312" w:hAnsi="Arial" w:cs="Times New Roman"/>
          <w:color w:val="000000" w:themeColor="text1"/>
          <w:sz w:val="24"/>
          <w:szCs w:val="24"/>
        </w:rPr>
        <w:t>内位置隐私保护</w:t>
      </w:r>
      <w:r w:rsidRPr="00665BB4">
        <w:rPr>
          <w:rFonts w:ascii="Times New Roman" w:eastAsia="仿宋_GB2312" w:hAnsi="Arial" w:cs="Times New Roman" w:hint="eastAsia"/>
          <w:color w:val="000000" w:themeColor="text1"/>
          <w:sz w:val="24"/>
          <w:szCs w:val="24"/>
        </w:rPr>
        <w:t>、物联网</w:t>
      </w:r>
      <w:r w:rsidRPr="00665BB4">
        <w:rPr>
          <w:rFonts w:ascii="Times New Roman" w:eastAsia="仿宋_GB2312" w:hAnsi="Arial" w:cs="Times New Roman"/>
          <w:color w:val="000000" w:themeColor="text1"/>
          <w:sz w:val="24"/>
          <w:szCs w:val="24"/>
        </w:rPr>
        <w:t>室内定位</w:t>
      </w:r>
      <w:r w:rsidRPr="00665BB4">
        <w:rPr>
          <w:rFonts w:ascii="Times New Roman" w:eastAsia="仿宋_GB2312" w:hAnsi="Arial" w:cs="Times New Roman" w:hint="eastAsia"/>
          <w:color w:val="000000" w:themeColor="text1"/>
          <w:sz w:val="24"/>
          <w:szCs w:val="24"/>
        </w:rPr>
        <w:t>关键技术、</w:t>
      </w:r>
      <w:r w:rsidRPr="00665BB4">
        <w:rPr>
          <w:rFonts w:ascii="Times New Roman" w:eastAsia="仿宋_GB2312" w:hAnsi="Arial" w:cs="Times New Roman"/>
          <w:color w:val="000000" w:themeColor="text1"/>
          <w:sz w:val="24"/>
          <w:szCs w:val="24"/>
        </w:rPr>
        <w:t>空间</w:t>
      </w:r>
      <w:r w:rsidRPr="00665BB4">
        <w:rPr>
          <w:rFonts w:ascii="Times New Roman" w:eastAsia="仿宋_GB2312" w:hAnsi="Arial" w:cs="Times New Roman" w:hint="eastAsia"/>
          <w:color w:val="000000" w:themeColor="text1"/>
          <w:sz w:val="24"/>
          <w:szCs w:val="24"/>
        </w:rPr>
        <w:t>物联网的立体无线传输技术、适合空间物联网的网络协议、物联网空间拓扑控制技术、三维空间联合无线资源管理技术等。</w:t>
      </w:r>
    </w:p>
    <w:p w:rsidR="00583601" w:rsidRPr="00665BB4" w:rsidRDefault="00583601" w:rsidP="00583601">
      <w:pPr>
        <w:spacing w:beforeLines="50" w:before="156" w:afterLines="50" w:after="156" w:line="360" w:lineRule="auto"/>
        <w:ind w:firstLineChars="200" w:firstLine="482"/>
        <w:rPr>
          <w:rFonts w:ascii="楷体_GB2312" w:eastAsia="楷体_GB2312" w:hAnsi="Arial" w:cs="Times New Roman"/>
          <w:b/>
          <w:color w:val="000000" w:themeColor="text1"/>
          <w:sz w:val="24"/>
          <w:szCs w:val="24"/>
        </w:rPr>
      </w:pPr>
      <w:r w:rsidRPr="00665BB4">
        <w:rPr>
          <w:rFonts w:ascii="楷体_GB2312" w:eastAsia="楷体_GB2312" w:hAnsi="Arial" w:cs="Times New Roman" w:hint="eastAsia"/>
          <w:b/>
          <w:color w:val="000000" w:themeColor="text1"/>
          <w:sz w:val="24"/>
          <w:szCs w:val="24"/>
        </w:rPr>
        <w:t>网络信息</w:t>
      </w:r>
      <w:r w:rsidRPr="00665BB4">
        <w:rPr>
          <w:rFonts w:ascii="楷体_GB2312" w:eastAsia="楷体_GB2312" w:hAnsi="Arial" w:cs="Times New Roman"/>
          <w:b/>
          <w:color w:val="000000" w:themeColor="text1"/>
          <w:sz w:val="24"/>
          <w:szCs w:val="24"/>
        </w:rPr>
        <w:t>安全</w:t>
      </w:r>
      <w:r w:rsidRPr="00665BB4">
        <w:rPr>
          <w:rFonts w:ascii="楷体_GB2312" w:eastAsia="楷体_GB2312" w:hAnsi="Arial" w:cs="Times New Roman" w:hint="eastAsia"/>
          <w:b/>
          <w:color w:val="000000" w:themeColor="text1"/>
          <w:sz w:val="24"/>
          <w:szCs w:val="24"/>
        </w:rPr>
        <w:t>方向：</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hint="eastAsia"/>
          <w:color w:val="000000" w:themeColor="text1"/>
          <w:sz w:val="24"/>
          <w:szCs w:val="24"/>
        </w:rPr>
        <w:t>本方向</w:t>
      </w:r>
      <w:r w:rsidRPr="00665BB4">
        <w:rPr>
          <w:rFonts w:ascii="Times New Roman" w:eastAsia="仿宋_GB2312" w:hAnsi="Arial" w:cs="Times New Roman"/>
          <w:color w:val="000000" w:themeColor="text1"/>
          <w:sz w:val="24"/>
          <w:szCs w:val="24"/>
        </w:rPr>
        <w:t>主要研究下一代</w:t>
      </w:r>
      <w:r w:rsidRPr="00665BB4">
        <w:rPr>
          <w:rFonts w:ascii="Times New Roman" w:eastAsia="仿宋_GB2312" w:hAnsi="Arial" w:cs="Times New Roman" w:hint="eastAsia"/>
          <w:color w:val="000000" w:themeColor="text1"/>
          <w:sz w:val="24"/>
          <w:szCs w:val="24"/>
        </w:rPr>
        <w:t>通信</w:t>
      </w:r>
      <w:r w:rsidRPr="00665BB4">
        <w:rPr>
          <w:rFonts w:ascii="Times New Roman" w:eastAsia="仿宋_GB2312" w:hAnsi="Arial" w:cs="Times New Roman"/>
          <w:color w:val="000000" w:themeColor="text1"/>
          <w:sz w:val="24"/>
          <w:szCs w:val="24"/>
        </w:rPr>
        <w:t>网络中的</w:t>
      </w:r>
      <w:r w:rsidRPr="00665BB4">
        <w:rPr>
          <w:rFonts w:ascii="Times New Roman" w:eastAsia="仿宋_GB2312" w:hAnsi="Arial" w:cs="Times New Roman" w:hint="eastAsia"/>
          <w:color w:val="000000" w:themeColor="text1"/>
          <w:sz w:val="24"/>
          <w:szCs w:val="24"/>
        </w:rPr>
        <w:t>存在</w:t>
      </w:r>
      <w:r w:rsidRPr="00665BB4">
        <w:rPr>
          <w:rFonts w:ascii="Times New Roman" w:eastAsia="仿宋_GB2312" w:hAnsi="Arial" w:cs="Times New Roman"/>
          <w:color w:val="000000" w:themeColor="text1"/>
          <w:sz w:val="24"/>
          <w:szCs w:val="24"/>
        </w:rPr>
        <w:t>的</w:t>
      </w:r>
      <w:r w:rsidRPr="00665BB4">
        <w:rPr>
          <w:rFonts w:ascii="Times New Roman" w:eastAsia="仿宋_GB2312" w:hAnsi="Arial" w:cs="Times New Roman" w:hint="eastAsia"/>
          <w:color w:val="000000" w:themeColor="text1"/>
          <w:sz w:val="24"/>
          <w:szCs w:val="24"/>
        </w:rPr>
        <w:t>安全</w:t>
      </w:r>
      <w:r w:rsidRPr="00665BB4">
        <w:rPr>
          <w:rFonts w:ascii="Times New Roman" w:eastAsia="仿宋_GB2312" w:hAnsi="Arial" w:cs="Times New Roman"/>
          <w:color w:val="000000" w:themeColor="text1"/>
          <w:sz w:val="24"/>
          <w:szCs w:val="24"/>
        </w:rPr>
        <w:t>问题</w:t>
      </w:r>
      <w:r w:rsidRPr="00665BB4">
        <w:rPr>
          <w:rFonts w:ascii="Times New Roman" w:eastAsia="仿宋_GB2312" w:hAnsi="Arial" w:cs="Times New Roman" w:hint="eastAsia"/>
          <w:color w:val="000000" w:themeColor="text1"/>
          <w:sz w:val="24"/>
          <w:szCs w:val="24"/>
        </w:rPr>
        <w:t>。主要</w:t>
      </w:r>
      <w:r w:rsidRPr="00665BB4">
        <w:rPr>
          <w:rFonts w:ascii="Times New Roman" w:eastAsia="仿宋_GB2312" w:hAnsi="Arial" w:cs="Times New Roman"/>
          <w:color w:val="000000" w:themeColor="text1"/>
          <w:sz w:val="24"/>
          <w:szCs w:val="24"/>
        </w:rPr>
        <w:t>包括</w:t>
      </w:r>
      <w:r w:rsidRPr="00665BB4">
        <w:rPr>
          <w:rFonts w:ascii="Times New Roman" w:eastAsia="仿宋_GB2312" w:hAnsi="Arial" w:cs="Times New Roman" w:hint="eastAsia"/>
          <w:color w:val="000000" w:themeColor="text1"/>
          <w:sz w:val="24"/>
          <w:szCs w:val="24"/>
        </w:rPr>
        <w:t>：新型</w:t>
      </w:r>
      <w:r w:rsidRPr="00665BB4">
        <w:rPr>
          <w:rFonts w:ascii="Times New Roman" w:eastAsia="仿宋_GB2312" w:hAnsi="Arial" w:cs="Times New Roman"/>
          <w:color w:val="000000" w:themeColor="text1"/>
          <w:sz w:val="24"/>
          <w:szCs w:val="24"/>
        </w:rPr>
        <w:t>网络安全</w:t>
      </w:r>
      <w:r w:rsidRPr="00665BB4">
        <w:rPr>
          <w:rFonts w:ascii="Times New Roman" w:eastAsia="仿宋_GB2312" w:hAnsi="Arial" w:cs="Times New Roman"/>
          <w:color w:val="000000" w:themeColor="text1"/>
          <w:sz w:val="24"/>
          <w:szCs w:val="24"/>
        </w:rPr>
        <w:lastRenderedPageBreak/>
        <w:t>架构体系</w:t>
      </w:r>
      <w:r w:rsidRPr="00665BB4">
        <w:rPr>
          <w:rFonts w:ascii="Times New Roman" w:eastAsia="仿宋_GB2312" w:hAnsi="Arial" w:cs="Times New Roman" w:hint="eastAsia"/>
          <w:color w:val="000000" w:themeColor="text1"/>
          <w:sz w:val="24"/>
          <w:szCs w:val="24"/>
        </w:rPr>
        <w:t>；网络</w:t>
      </w:r>
      <w:r w:rsidRPr="00665BB4">
        <w:rPr>
          <w:rFonts w:ascii="Times New Roman" w:eastAsia="仿宋_GB2312" w:hAnsi="Arial" w:cs="Times New Roman"/>
          <w:color w:val="000000" w:themeColor="text1"/>
          <w:sz w:val="24"/>
          <w:szCs w:val="24"/>
        </w:rPr>
        <w:t>传输中的物理层安全问题</w:t>
      </w:r>
      <w:r w:rsidRPr="00665BB4">
        <w:rPr>
          <w:rFonts w:ascii="Times New Roman" w:eastAsia="仿宋_GB2312" w:hAnsi="Arial" w:cs="Times New Roman" w:hint="eastAsia"/>
          <w:color w:val="000000" w:themeColor="text1"/>
          <w:sz w:val="24"/>
          <w:szCs w:val="24"/>
        </w:rPr>
        <w:t>；网络</w:t>
      </w:r>
      <w:r w:rsidRPr="00665BB4">
        <w:rPr>
          <w:rFonts w:ascii="Times New Roman" w:eastAsia="仿宋_GB2312" w:hAnsi="Arial" w:cs="Times New Roman"/>
          <w:color w:val="000000" w:themeColor="text1"/>
          <w:sz w:val="24"/>
          <w:szCs w:val="24"/>
        </w:rPr>
        <w:t>信息中</w:t>
      </w:r>
      <w:r w:rsidRPr="00665BB4">
        <w:rPr>
          <w:rFonts w:ascii="Times New Roman" w:eastAsia="仿宋_GB2312" w:hAnsi="Arial" w:cs="Times New Roman" w:hint="eastAsia"/>
          <w:color w:val="000000" w:themeColor="text1"/>
          <w:sz w:val="24"/>
          <w:szCs w:val="24"/>
        </w:rPr>
        <w:t>的</w:t>
      </w:r>
      <w:r w:rsidRPr="00665BB4">
        <w:rPr>
          <w:rFonts w:ascii="Times New Roman" w:eastAsia="仿宋_GB2312" w:hAnsi="Arial" w:cs="Times New Roman"/>
          <w:color w:val="000000" w:themeColor="text1"/>
          <w:sz w:val="24"/>
          <w:szCs w:val="24"/>
        </w:rPr>
        <w:t>控制和管理信号的安全问题</w:t>
      </w:r>
      <w:r w:rsidRPr="00665BB4">
        <w:rPr>
          <w:rFonts w:ascii="Times New Roman" w:eastAsia="仿宋_GB2312" w:hAnsi="Arial" w:cs="Times New Roman" w:hint="eastAsia"/>
          <w:color w:val="000000" w:themeColor="text1"/>
          <w:sz w:val="24"/>
          <w:szCs w:val="24"/>
        </w:rPr>
        <w:t>；用户合法</w:t>
      </w:r>
      <w:r w:rsidRPr="00665BB4">
        <w:rPr>
          <w:rFonts w:ascii="Times New Roman" w:eastAsia="仿宋_GB2312" w:hAnsi="Arial" w:cs="Times New Roman"/>
          <w:color w:val="000000" w:themeColor="text1"/>
          <w:sz w:val="24"/>
          <w:szCs w:val="24"/>
        </w:rPr>
        <w:t>身份的核实和认证问题</w:t>
      </w:r>
      <w:r w:rsidRPr="00665BB4">
        <w:rPr>
          <w:rFonts w:ascii="Times New Roman" w:eastAsia="仿宋_GB2312" w:hAnsi="Arial" w:cs="Times New Roman" w:hint="eastAsia"/>
          <w:color w:val="000000" w:themeColor="text1"/>
          <w:sz w:val="24"/>
          <w:szCs w:val="24"/>
        </w:rPr>
        <w:t>；控制</w:t>
      </w:r>
      <w:r w:rsidRPr="00665BB4">
        <w:rPr>
          <w:rFonts w:ascii="Times New Roman" w:eastAsia="仿宋_GB2312" w:hAnsi="Arial" w:cs="Times New Roman"/>
          <w:color w:val="000000" w:themeColor="text1"/>
          <w:sz w:val="24"/>
          <w:szCs w:val="24"/>
        </w:rPr>
        <w:t>访问问题；</w:t>
      </w:r>
      <w:r w:rsidRPr="00665BB4">
        <w:rPr>
          <w:rFonts w:ascii="Times New Roman" w:eastAsia="仿宋_GB2312" w:hAnsi="Arial" w:cs="Times New Roman" w:hint="eastAsia"/>
          <w:color w:val="000000" w:themeColor="text1"/>
          <w:sz w:val="24"/>
          <w:szCs w:val="24"/>
        </w:rPr>
        <w:t>网络</w:t>
      </w:r>
      <w:r w:rsidRPr="00665BB4">
        <w:rPr>
          <w:rFonts w:ascii="Times New Roman" w:eastAsia="仿宋_GB2312" w:hAnsi="Arial" w:cs="Times New Roman"/>
          <w:color w:val="000000" w:themeColor="text1"/>
          <w:sz w:val="24"/>
          <w:szCs w:val="24"/>
        </w:rPr>
        <w:t>安全机制、协议、策略研究的关键</w:t>
      </w:r>
      <w:r w:rsidRPr="00665BB4">
        <w:rPr>
          <w:rFonts w:ascii="Times New Roman" w:eastAsia="仿宋_GB2312" w:hAnsi="Arial" w:cs="Times New Roman" w:hint="eastAsia"/>
          <w:color w:val="000000" w:themeColor="text1"/>
          <w:sz w:val="24"/>
          <w:szCs w:val="24"/>
        </w:rPr>
        <w:t>技术</w:t>
      </w:r>
      <w:r w:rsidRPr="00665BB4">
        <w:rPr>
          <w:rFonts w:ascii="Times New Roman" w:eastAsia="仿宋_GB2312" w:hAnsi="Arial" w:cs="Times New Roman"/>
          <w:color w:val="000000" w:themeColor="text1"/>
          <w:sz w:val="24"/>
          <w:szCs w:val="24"/>
        </w:rPr>
        <w:t>问题</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新型</w:t>
      </w:r>
      <w:r w:rsidRPr="00665BB4">
        <w:rPr>
          <w:rFonts w:ascii="Times New Roman" w:eastAsia="仿宋_GB2312" w:hAnsi="Arial" w:cs="Times New Roman" w:hint="eastAsia"/>
          <w:color w:val="000000" w:themeColor="text1"/>
          <w:sz w:val="24"/>
          <w:szCs w:val="24"/>
        </w:rPr>
        <w:t>病毒</w:t>
      </w:r>
      <w:r w:rsidRPr="00665BB4">
        <w:rPr>
          <w:rFonts w:ascii="Times New Roman" w:eastAsia="仿宋_GB2312" w:hAnsi="Arial" w:cs="Times New Roman"/>
          <w:color w:val="000000" w:themeColor="text1"/>
          <w:sz w:val="24"/>
          <w:szCs w:val="24"/>
        </w:rPr>
        <w:t>的</w:t>
      </w:r>
      <w:r w:rsidRPr="00665BB4">
        <w:rPr>
          <w:rFonts w:ascii="Times New Roman" w:eastAsia="仿宋_GB2312" w:hAnsi="Arial" w:cs="Times New Roman" w:hint="eastAsia"/>
          <w:color w:val="000000" w:themeColor="text1"/>
          <w:sz w:val="24"/>
          <w:szCs w:val="24"/>
        </w:rPr>
        <w:t>防治</w:t>
      </w:r>
      <w:r w:rsidRPr="00665BB4">
        <w:rPr>
          <w:rFonts w:ascii="Times New Roman" w:eastAsia="仿宋_GB2312" w:hAnsi="Arial" w:cs="Times New Roman"/>
          <w:color w:val="000000" w:themeColor="text1"/>
          <w:sz w:val="24"/>
          <w:szCs w:val="24"/>
        </w:rPr>
        <w:t>问题</w:t>
      </w:r>
      <w:r w:rsidRPr="00665BB4">
        <w:rPr>
          <w:rFonts w:ascii="Times New Roman" w:eastAsia="仿宋_GB2312" w:hAnsi="Arial" w:cs="Times New Roman" w:hint="eastAsia"/>
          <w:color w:val="000000" w:themeColor="text1"/>
          <w:sz w:val="24"/>
          <w:szCs w:val="24"/>
        </w:rPr>
        <w:t>；用户</w:t>
      </w:r>
      <w:r w:rsidRPr="00665BB4">
        <w:rPr>
          <w:rFonts w:ascii="Times New Roman" w:eastAsia="仿宋_GB2312" w:hAnsi="Arial" w:cs="Times New Roman"/>
          <w:color w:val="000000" w:themeColor="text1"/>
          <w:sz w:val="24"/>
          <w:szCs w:val="24"/>
        </w:rPr>
        <w:t>信息和隐私保护问题</w:t>
      </w:r>
      <w:r w:rsidRPr="00665BB4">
        <w:rPr>
          <w:rFonts w:ascii="Times New Roman" w:eastAsia="仿宋_GB2312" w:hAnsi="Arial" w:cs="Times New Roman" w:hint="eastAsia"/>
          <w:color w:val="000000" w:themeColor="text1"/>
          <w:sz w:val="24"/>
          <w:szCs w:val="24"/>
        </w:rPr>
        <w:t>等</w:t>
      </w:r>
      <w:r w:rsidRPr="00665BB4">
        <w:rPr>
          <w:rFonts w:ascii="Times New Roman" w:eastAsia="仿宋_GB2312" w:hAnsi="Arial" w:cs="Times New Roman"/>
          <w:color w:val="000000" w:themeColor="text1"/>
          <w:sz w:val="24"/>
          <w:szCs w:val="24"/>
        </w:rPr>
        <w:t>。</w:t>
      </w:r>
    </w:p>
    <w:p w:rsidR="00583601" w:rsidRPr="00665BB4" w:rsidRDefault="00583601" w:rsidP="00583601">
      <w:pPr>
        <w:spacing w:beforeLines="50" w:before="156" w:afterLines="50" w:after="156" w:line="360" w:lineRule="auto"/>
        <w:ind w:firstLineChars="200" w:firstLine="480"/>
        <w:rPr>
          <w:rFonts w:ascii="楷体_GB2312" w:eastAsia="楷体_GB2312" w:hAnsi="Arial" w:cs="Times New Roman"/>
          <w:b/>
          <w:color w:val="000000" w:themeColor="text1"/>
          <w:sz w:val="24"/>
          <w:szCs w:val="24"/>
        </w:rPr>
      </w:pPr>
      <w:r w:rsidRPr="00665BB4">
        <w:rPr>
          <w:rFonts w:ascii="Times New Roman" w:eastAsia="仿宋_GB2312" w:hAnsi="Arial" w:cs="Times New Roman" w:hint="eastAsia"/>
          <w:color w:val="000000" w:themeColor="text1"/>
          <w:sz w:val="24"/>
          <w:szCs w:val="24"/>
        </w:rPr>
        <w:t>超高速</w:t>
      </w:r>
      <w:r w:rsidRPr="00665BB4">
        <w:rPr>
          <w:rFonts w:ascii="Times New Roman" w:eastAsia="仿宋_GB2312" w:hAnsi="Arial" w:cs="Times New Roman"/>
          <w:color w:val="000000" w:themeColor="text1"/>
          <w:sz w:val="24"/>
          <w:szCs w:val="24"/>
        </w:rPr>
        <w:t>宽带</w:t>
      </w:r>
      <w:r w:rsidRPr="00665BB4">
        <w:rPr>
          <w:rFonts w:ascii="楷体_GB2312" w:eastAsia="楷体_GB2312" w:hAnsi="Arial" w:cs="Times New Roman"/>
          <w:b/>
          <w:color w:val="000000" w:themeColor="text1"/>
          <w:sz w:val="24"/>
          <w:szCs w:val="24"/>
        </w:rPr>
        <w:t>无线</w:t>
      </w:r>
      <w:r w:rsidRPr="00665BB4">
        <w:rPr>
          <w:rFonts w:ascii="Times New Roman" w:eastAsia="仿宋_GB2312" w:hAnsi="Arial" w:cs="Times New Roman"/>
          <w:color w:val="000000" w:themeColor="text1"/>
          <w:sz w:val="24"/>
          <w:szCs w:val="24"/>
        </w:rPr>
        <w:t>通</w:t>
      </w:r>
      <w:r w:rsidRPr="00665BB4">
        <w:rPr>
          <w:rFonts w:ascii="楷体_GB2312" w:eastAsia="楷体_GB2312" w:hAnsi="Arial" w:cs="Times New Roman"/>
          <w:b/>
          <w:color w:val="000000" w:themeColor="text1"/>
          <w:sz w:val="24"/>
          <w:szCs w:val="24"/>
        </w:rPr>
        <w:t>信</w:t>
      </w:r>
      <w:r w:rsidRPr="00665BB4">
        <w:rPr>
          <w:rFonts w:ascii="楷体_GB2312" w:eastAsia="楷体_GB2312" w:hAnsi="Arial" w:cs="Times New Roman" w:hint="eastAsia"/>
          <w:b/>
          <w:color w:val="000000" w:themeColor="text1"/>
          <w:sz w:val="24"/>
          <w:szCs w:val="24"/>
        </w:rPr>
        <w:t>方向：</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hint="eastAsia"/>
          <w:color w:val="000000" w:themeColor="text1"/>
          <w:sz w:val="24"/>
          <w:szCs w:val="24"/>
        </w:rPr>
        <w:t>本方向主要研究超高速宽带</w:t>
      </w:r>
      <w:r w:rsidRPr="00665BB4">
        <w:rPr>
          <w:rFonts w:ascii="Times New Roman" w:eastAsia="仿宋_GB2312" w:hAnsi="Arial" w:cs="Times New Roman"/>
          <w:color w:val="000000" w:themeColor="text1"/>
          <w:sz w:val="24"/>
          <w:szCs w:val="24"/>
        </w:rPr>
        <w:t>无线</w:t>
      </w:r>
      <w:r w:rsidRPr="00665BB4">
        <w:rPr>
          <w:rFonts w:ascii="Times New Roman" w:eastAsia="仿宋_GB2312" w:hAnsi="Arial" w:cs="Times New Roman" w:hint="eastAsia"/>
          <w:color w:val="000000" w:themeColor="text1"/>
          <w:sz w:val="24"/>
          <w:szCs w:val="24"/>
        </w:rPr>
        <w:t>通信</w:t>
      </w:r>
      <w:r w:rsidRPr="00665BB4">
        <w:rPr>
          <w:rFonts w:ascii="Times New Roman" w:eastAsia="仿宋_GB2312" w:hAnsi="Arial" w:cs="Times New Roman"/>
          <w:color w:val="000000" w:themeColor="text1"/>
          <w:sz w:val="24"/>
          <w:szCs w:val="24"/>
        </w:rPr>
        <w:t>的传输</w:t>
      </w:r>
      <w:r w:rsidRPr="00665BB4">
        <w:rPr>
          <w:rFonts w:ascii="Times New Roman" w:eastAsia="仿宋_GB2312" w:hAnsi="Arial" w:cs="Times New Roman" w:hint="eastAsia"/>
          <w:color w:val="000000" w:themeColor="text1"/>
          <w:sz w:val="24"/>
          <w:szCs w:val="24"/>
        </w:rPr>
        <w:t>机制。主要</w:t>
      </w:r>
      <w:r w:rsidRPr="00665BB4">
        <w:rPr>
          <w:rFonts w:ascii="Times New Roman" w:eastAsia="仿宋_GB2312" w:hAnsi="Arial" w:cs="Times New Roman"/>
          <w:color w:val="000000" w:themeColor="text1"/>
          <w:sz w:val="24"/>
          <w:szCs w:val="24"/>
        </w:rPr>
        <w:t>包括</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超</w:t>
      </w:r>
      <w:r w:rsidR="00663314" w:rsidRPr="00665BB4">
        <w:rPr>
          <w:rFonts w:ascii="Times New Roman" w:eastAsia="仿宋_GB2312" w:hAnsi="Arial" w:cs="Times New Roman" w:hint="eastAsia"/>
          <w:color w:val="000000" w:themeColor="text1"/>
          <w:sz w:val="24"/>
          <w:szCs w:val="24"/>
        </w:rPr>
        <w:t>高速</w:t>
      </w:r>
      <w:r w:rsidRPr="00665BB4">
        <w:rPr>
          <w:rFonts w:ascii="Times New Roman" w:eastAsia="仿宋_GB2312" w:hAnsi="Arial" w:cs="Times New Roman"/>
          <w:color w:val="000000" w:themeColor="text1"/>
          <w:sz w:val="24"/>
          <w:szCs w:val="24"/>
        </w:rPr>
        <w:t>宽带无线通信系统的高效编码、调制方式</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多址方式与</w:t>
      </w:r>
      <w:r w:rsidRPr="00665BB4">
        <w:rPr>
          <w:rFonts w:ascii="Times New Roman" w:eastAsia="仿宋_GB2312" w:hAnsi="Arial" w:cs="Times New Roman" w:hint="eastAsia"/>
          <w:color w:val="000000" w:themeColor="text1"/>
          <w:sz w:val="24"/>
          <w:szCs w:val="24"/>
        </w:rPr>
        <w:t>MAC</w:t>
      </w:r>
      <w:r w:rsidRPr="00665BB4">
        <w:rPr>
          <w:rFonts w:ascii="Times New Roman" w:eastAsia="仿宋_GB2312" w:hAnsi="Arial" w:cs="Times New Roman" w:hint="eastAsia"/>
          <w:color w:val="000000" w:themeColor="text1"/>
          <w:sz w:val="24"/>
          <w:szCs w:val="24"/>
        </w:rPr>
        <w:t>协议</w:t>
      </w:r>
      <w:r w:rsidRPr="00665BB4">
        <w:rPr>
          <w:rFonts w:ascii="Times New Roman" w:eastAsia="仿宋_GB2312" w:hAnsi="Arial" w:cs="Times New Roman"/>
          <w:color w:val="000000" w:themeColor="text1"/>
          <w:sz w:val="24"/>
          <w:szCs w:val="24"/>
        </w:rPr>
        <w:t>的研究；超</w:t>
      </w:r>
      <w:r w:rsidR="00663314" w:rsidRPr="00665BB4">
        <w:rPr>
          <w:rFonts w:ascii="Times New Roman" w:eastAsia="仿宋_GB2312" w:hAnsi="Arial" w:cs="Times New Roman" w:hint="eastAsia"/>
          <w:color w:val="000000" w:themeColor="text1"/>
          <w:sz w:val="24"/>
          <w:szCs w:val="24"/>
        </w:rPr>
        <w:t>高速</w:t>
      </w:r>
      <w:r w:rsidRPr="00665BB4">
        <w:rPr>
          <w:rFonts w:ascii="Times New Roman" w:eastAsia="仿宋_GB2312" w:hAnsi="Arial" w:cs="Times New Roman"/>
          <w:color w:val="000000" w:themeColor="text1"/>
          <w:sz w:val="24"/>
          <w:szCs w:val="24"/>
        </w:rPr>
        <w:t>宽带信号的波形频谱的优化和控制技术；超宽带射频电路、天线研究与设计；超</w:t>
      </w:r>
      <w:r w:rsidR="00663314" w:rsidRPr="00665BB4">
        <w:rPr>
          <w:rFonts w:ascii="Times New Roman" w:eastAsia="仿宋_GB2312" w:hAnsi="Arial" w:cs="Times New Roman" w:hint="eastAsia"/>
          <w:color w:val="000000" w:themeColor="text1"/>
          <w:sz w:val="24"/>
          <w:szCs w:val="24"/>
        </w:rPr>
        <w:t>高速</w:t>
      </w:r>
      <w:r w:rsidRPr="00665BB4">
        <w:rPr>
          <w:rFonts w:ascii="Times New Roman" w:eastAsia="仿宋_GB2312" w:hAnsi="Arial" w:cs="Times New Roman"/>
          <w:color w:val="000000" w:themeColor="text1"/>
          <w:sz w:val="24"/>
          <w:szCs w:val="24"/>
        </w:rPr>
        <w:t>宽带信号接收机</w:t>
      </w:r>
      <w:r w:rsidRPr="00665BB4">
        <w:rPr>
          <w:rFonts w:ascii="Times New Roman" w:eastAsia="仿宋_GB2312" w:hAnsi="Arial" w:cs="Times New Roman" w:hint="eastAsia"/>
          <w:color w:val="000000" w:themeColor="text1"/>
          <w:sz w:val="24"/>
          <w:szCs w:val="24"/>
        </w:rPr>
        <w:t>结构</w:t>
      </w:r>
      <w:r w:rsidRPr="00665BB4">
        <w:rPr>
          <w:rFonts w:ascii="Times New Roman" w:eastAsia="仿宋_GB2312" w:hAnsi="Arial" w:cs="Times New Roman"/>
          <w:color w:val="000000" w:themeColor="text1"/>
          <w:sz w:val="24"/>
          <w:szCs w:val="24"/>
        </w:rPr>
        <w:t>与算法设计；超宽带在雷达、透视检测</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成像</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无线传感网</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高精度定等方面的应用技术</w:t>
      </w:r>
      <w:r w:rsidRPr="00665BB4">
        <w:rPr>
          <w:rFonts w:ascii="Times New Roman" w:eastAsia="仿宋_GB2312" w:hAnsi="Arial" w:cs="Times New Roman" w:hint="eastAsia"/>
          <w:color w:val="000000" w:themeColor="text1"/>
          <w:sz w:val="24"/>
          <w:szCs w:val="24"/>
        </w:rPr>
        <w:t>等。</w:t>
      </w:r>
    </w:p>
    <w:p w:rsidR="00583601" w:rsidRPr="00665BB4" w:rsidRDefault="00583601" w:rsidP="00583601">
      <w:pPr>
        <w:spacing w:beforeLines="50" w:before="156" w:afterLines="50" w:after="156" w:line="360" w:lineRule="auto"/>
        <w:ind w:firstLineChars="200" w:firstLine="482"/>
        <w:rPr>
          <w:rFonts w:ascii="Times New Roman" w:eastAsia="仿宋_GB2312" w:hAnsi="Arial" w:cs="Times New Roman"/>
          <w:color w:val="000000" w:themeColor="text1"/>
          <w:sz w:val="24"/>
          <w:szCs w:val="24"/>
        </w:rPr>
      </w:pPr>
      <w:r w:rsidRPr="00665BB4">
        <w:rPr>
          <w:rFonts w:ascii="Times New Roman" w:eastAsia="仿宋_GB2312" w:hAnsi="Arial" w:cs="Times New Roman" w:hint="eastAsia"/>
          <w:b/>
          <w:color w:val="000000" w:themeColor="text1"/>
          <w:sz w:val="24"/>
          <w:szCs w:val="24"/>
        </w:rPr>
        <w:t>大数据</w:t>
      </w:r>
      <w:r w:rsidRPr="00665BB4">
        <w:rPr>
          <w:rFonts w:ascii="楷体_GB2312" w:eastAsia="楷体_GB2312" w:hAnsi="Arial" w:cs="Times New Roman"/>
          <w:b/>
          <w:color w:val="000000" w:themeColor="text1"/>
          <w:sz w:val="24"/>
          <w:szCs w:val="24"/>
        </w:rPr>
        <w:t>信息</w:t>
      </w:r>
      <w:r w:rsidRPr="00665BB4">
        <w:rPr>
          <w:rFonts w:ascii="楷体_GB2312" w:eastAsia="楷体_GB2312" w:hAnsi="Arial" w:cs="Times New Roman" w:hint="eastAsia"/>
          <w:b/>
          <w:color w:val="000000" w:themeColor="text1"/>
          <w:sz w:val="24"/>
          <w:szCs w:val="24"/>
        </w:rPr>
        <w:t>处理方向：</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hint="eastAsia"/>
          <w:color w:val="000000" w:themeColor="text1"/>
          <w:sz w:val="24"/>
          <w:szCs w:val="24"/>
        </w:rPr>
        <w:t>本方向立项的目标是将</w:t>
      </w:r>
      <w:r w:rsidRPr="00665BB4">
        <w:rPr>
          <w:rFonts w:ascii="Times New Roman" w:eastAsia="仿宋_GB2312" w:hAnsi="Arial" w:cs="Times New Roman"/>
          <w:color w:val="000000" w:themeColor="text1"/>
          <w:sz w:val="24"/>
          <w:szCs w:val="24"/>
        </w:rPr>
        <w:t>大数据</w:t>
      </w:r>
      <w:r w:rsidRPr="00665BB4">
        <w:rPr>
          <w:rFonts w:ascii="Times New Roman" w:eastAsia="仿宋_GB2312" w:hAnsi="Arial" w:cs="Times New Roman" w:hint="eastAsia"/>
          <w:color w:val="000000" w:themeColor="text1"/>
          <w:sz w:val="24"/>
          <w:szCs w:val="24"/>
        </w:rPr>
        <w:t>信息</w:t>
      </w:r>
      <w:r w:rsidRPr="00665BB4">
        <w:rPr>
          <w:rFonts w:ascii="Times New Roman" w:eastAsia="仿宋_GB2312" w:hAnsi="Arial" w:cs="Times New Roman"/>
          <w:color w:val="000000" w:themeColor="text1"/>
          <w:sz w:val="24"/>
          <w:szCs w:val="24"/>
        </w:rPr>
        <w:t>处理技术</w:t>
      </w:r>
      <w:r w:rsidRPr="00665BB4">
        <w:rPr>
          <w:rFonts w:ascii="Times New Roman" w:eastAsia="仿宋_GB2312" w:hAnsi="Arial" w:cs="Times New Roman" w:hint="eastAsia"/>
          <w:color w:val="000000" w:themeColor="text1"/>
          <w:sz w:val="24"/>
          <w:szCs w:val="24"/>
        </w:rPr>
        <w:t>应用于</w:t>
      </w:r>
      <w:r w:rsidRPr="00665BB4">
        <w:rPr>
          <w:rFonts w:ascii="Times New Roman" w:eastAsia="仿宋_GB2312" w:hAnsi="Arial" w:cs="Times New Roman"/>
          <w:color w:val="000000" w:themeColor="text1"/>
          <w:sz w:val="24"/>
          <w:szCs w:val="24"/>
        </w:rPr>
        <w:t>多方面研究中</w:t>
      </w:r>
      <w:r w:rsidRPr="00665BB4">
        <w:rPr>
          <w:rFonts w:ascii="Times New Roman" w:eastAsia="仿宋_GB2312" w:hAnsi="Arial" w:cs="Times New Roman" w:hint="eastAsia"/>
          <w:color w:val="000000" w:themeColor="text1"/>
          <w:sz w:val="24"/>
          <w:szCs w:val="24"/>
        </w:rPr>
        <w:t>。主要研究：文本</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hint="eastAsia"/>
          <w:color w:val="000000" w:themeColor="text1"/>
          <w:sz w:val="24"/>
          <w:szCs w:val="24"/>
        </w:rPr>
        <w:t>语音、</w:t>
      </w:r>
      <w:r w:rsidRPr="00665BB4">
        <w:rPr>
          <w:rFonts w:ascii="Times New Roman" w:eastAsia="仿宋_GB2312" w:hAnsi="Arial" w:cs="Times New Roman"/>
          <w:color w:val="000000" w:themeColor="text1"/>
          <w:sz w:val="24"/>
          <w:szCs w:val="24"/>
        </w:rPr>
        <w:t>视频、图像大数据构架及关键技术</w:t>
      </w:r>
      <w:r w:rsidRPr="00665BB4">
        <w:rPr>
          <w:rFonts w:ascii="Times New Roman" w:eastAsia="仿宋_GB2312" w:hAnsi="Arial" w:cs="Times New Roman" w:hint="eastAsia"/>
          <w:color w:val="000000" w:themeColor="text1"/>
          <w:sz w:val="24"/>
          <w:szCs w:val="24"/>
        </w:rPr>
        <w:t>；大数据</w:t>
      </w:r>
      <w:r w:rsidRPr="00665BB4">
        <w:rPr>
          <w:rFonts w:ascii="Times New Roman" w:eastAsia="仿宋_GB2312" w:hAnsi="Arial" w:cs="Times New Roman"/>
          <w:color w:val="000000" w:themeColor="text1"/>
          <w:sz w:val="24"/>
          <w:szCs w:val="24"/>
        </w:rPr>
        <w:t>分析、挖掘、预测</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语义分析技术</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大数据存储与搜索技术</w:t>
      </w:r>
      <w:r w:rsidRPr="00665BB4">
        <w:rPr>
          <w:rFonts w:ascii="Times New Roman" w:eastAsia="仿宋_GB2312" w:hAnsi="Arial" w:cs="Times New Roman" w:hint="eastAsia"/>
          <w:color w:val="000000" w:themeColor="text1"/>
          <w:sz w:val="24"/>
          <w:szCs w:val="24"/>
        </w:rPr>
        <w:t>；大数据中</w:t>
      </w:r>
      <w:r w:rsidRPr="00665BB4">
        <w:rPr>
          <w:rFonts w:ascii="Times New Roman" w:eastAsia="仿宋_GB2312" w:hAnsi="Arial" w:cs="Times New Roman"/>
          <w:color w:val="000000" w:themeColor="text1"/>
          <w:sz w:val="24"/>
          <w:szCs w:val="24"/>
        </w:rPr>
        <w:t>云计算</w:t>
      </w:r>
      <w:r w:rsidRPr="00665BB4">
        <w:rPr>
          <w:rFonts w:ascii="Times New Roman" w:eastAsia="仿宋_GB2312" w:hAnsi="Arial" w:cs="Times New Roman" w:hint="eastAsia"/>
          <w:color w:val="000000" w:themeColor="text1"/>
          <w:sz w:val="24"/>
          <w:szCs w:val="24"/>
        </w:rPr>
        <w:t>关键</w:t>
      </w:r>
      <w:r w:rsidRPr="00665BB4">
        <w:rPr>
          <w:rFonts w:ascii="Times New Roman" w:eastAsia="仿宋_GB2312" w:hAnsi="Arial" w:cs="Times New Roman"/>
          <w:color w:val="000000" w:themeColor="text1"/>
          <w:sz w:val="24"/>
          <w:szCs w:val="24"/>
        </w:rPr>
        <w:t>技术</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大数据数据隐私保护；大数据安全等</w:t>
      </w:r>
      <w:r w:rsidRPr="00665BB4">
        <w:rPr>
          <w:rFonts w:ascii="Times New Roman" w:eastAsia="仿宋_GB2312" w:hAnsi="Arial" w:cs="Times New Roman" w:hint="eastAsia"/>
          <w:color w:val="000000" w:themeColor="text1"/>
          <w:sz w:val="24"/>
          <w:szCs w:val="24"/>
        </w:rPr>
        <w:t>。</w:t>
      </w:r>
    </w:p>
    <w:p w:rsidR="00583601" w:rsidRPr="00665BB4" w:rsidRDefault="00583601" w:rsidP="00583601">
      <w:pPr>
        <w:spacing w:beforeLines="50" w:before="156" w:afterLines="50" w:after="156" w:line="360" w:lineRule="auto"/>
        <w:ind w:firstLineChars="200" w:firstLine="482"/>
        <w:rPr>
          <w:rFonts w:ascii="Times New Roman" w:eastAsia="仿宋_GB2312" w:hAnsi="Arial" w:cs="Times New Roman"/>
          <w:b/>
          <w:color w:val="000000" w:themeColor="text1"/>
          <w:sz w:val="24"/>
          <w:szCs w:val="24"/>
        </w:rPr>
      </w:pPr>
      <w:r w:rsidRPr="00665BB4">
        <w:rPr>
          <w:rFonts w:ascii="Times New Roman" w:eastAsia="仿宋_GB2312" w:hAnsi="Arial" w:cs="Times New Roman" w:hint="eastAsia"/>
          <w:b/>
          <w:color w:val="000000" w:themeColor="text1"/>
          <w:sz w:val="24"/>
          <w:szCs w:val="24"/>
        </w:rPr>
        <w:t>下一代</w:t>
      </w:r>
      <w:r w:rsidRPr="00665BB4">
        <w:rPr>
          <w:rFonts w:ascii="楷体_GB2312" w:eastAsia="楷体_GB2312" w:hAnsi="Arial" w:cs="Times New Roman"/>
          <w:b/>
          <w:color w:val="000000" w:themeColor="text1"/>
          <w:sz w:val="24"/>
          <w:szCs w:val="24"/>
        </w:rPr>
        <w:t>网络技术</w:t>
      </w:r>
      <w:r w:rsidRPr="00665BB4">
        <w:rPr>
          <w:rFonts w:ascii="楷体_GB2312" w:eastAsia="楷体_GB2312" w:hAnsi="Arial" w:cs="Times New Roman" w:hint="eastAsia"/>
          <w:b/>
          <w:color w:val="000000" w:themeColor="text1"/>
          <w:sz w:val="24"/>
          <w:szCs w:val="24"/>
        </w:rPr>
        <w:t>方向</w:t>
      </w:r>
      <w:r w:rsidRPr="00665BB4">
        <w:rPr>
          <w:rFonts w:ascii="Times New Roman" w:eastAsia="仿宋_GB2312" w:hAnsi="Arial" w:cs="Times New Roman" w:hint="eastAsia"/>
          <w:b/>
          <w:color w:val="000000" w:themeColor="text1"/>
          <w:sz w:val="24"/>
          <w:szCs w:val="24"/>
        </w:rPr>
        <w:t>：</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hint="eastAsia"/>
          <w:color w:val="000000" w:themeColor="text1"/>
          <w:sz w:val="24"/>
          <w:szCs w:val="24"/>
        </w:rPr>
        <w:t>本方向立项的目标是面向</w:t>
      </w:r>
      <w:r w:rsidRPr="00665BB4">
        <w:rPr>
          <w:rFonts w:ascii="Times New Roman" w:eastAsia="仿宋_GB2312" w:hAnsi="Arial" w:cs="Times New Roman"/>
          <w:color w:val="000000" w:themeColor="text1"/>
          <w:sz w:val="24"/>
          <w:szCs w:val="24"/>
        </w:rPr>
        <w:t>下一代网络可控制、可管理、高速、能提供服务质量保证和可以支持全业务的网络</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主要研究内容为：</w:t>
      </w:r>
      <w:r w:rsidRPr="00665BB4">
        <w:rPr>
          <w:rFonts w:ascii="Times New Roman" w:eastAsia="仿宋_GB2312" w:hAnsi="Arial" w:cs="Times New Roman" w:hint="eastAsia"/>
          <w:color w:val="000000" w:themeColor="text1"/>
          <w:sz w:val="24"/>
          <w:szCs w:val="24"/>
        </w:rPr>
        <w:t>下一代</w:t>
      </w:r>
      <w:r w:rsidRPr="00665BB4">
        <w:rPr>
          <w:rFonts w:ascii="Times New Roman" w:eastAsia="仿宋_GB2312" w:hAnsi="Arial" w:cs="Times New Roman"/>
          <w:color w:val="000000" w:themeColor="text1"/>
          <w:sz w:val="24"/>
          <w:szCs w:val="24"/>
        </w:rPr>
        <w:t>网络体系结构与协议</w:t>
      </w:r>
      <w:r w:rsidRPr="00665BB4">
        <w:rPr>
          <w:rFonts w:ascii="Times New Roman" w:eastAsia="仿宋_GB2312" w:hAnsi="Arial" w:cs="Times New Roman" w:hint="eastAsia"/>
          <w:color w:val="000000" w:themeColor="text1"/>
          <w:sz w:val="24"/>
          <w:szCs w:val="24"/>
        </w:rPr>
        <w:t>；</w:t>
      </w:r>
      <w:r w:rsidR="00663314" w:rsidRPr="00665BB4">
        <w:rPr>
          <w:rFonts w:ascii="Times New Roman" w:eastAsia="仿宋_GB2312" w:hAnsi="Arial" w:cs="Times New Roman" w:hint="eastAsia"/>
          <w:color w:val="000000" w:themeColor="text1"/>
          <w:sz w:val="24"/>
          <w:szCs w:val="24"/>
        </w:rPr>
        <w:t>按需定义的无线网络；</w:t>
      </w:r>
      <w:r w:rsidRPr="00665BB4">
        <w:rPr>
          <w:rFonts w:ascii="Times New Roman" w:eastAsia="仿宋_GB2312" w:hAnsi="Arial" w:cs="Times New Roman" w:hint="eastAsia"/>
          <w:color w:val="000000" w:themeColor="text1"/>
          <w:sz w:val="24"/>
          <w:szCs w:val="24"/>
        </w:rPr>
        <w:t>网络</w:t>
      </w:r>
      <w:r w:rsidRPr="00665BB4">
        <w:rPr>
          <w:rFonts w:ascii="Times New Roman" w:eastAsia="仿宋_GB2312" w:hAnsi="Arial" w:cs="Times New Roman"/>
          <w:color w:val="000000" w:themeColor="text1"/>
          <w:sz w:val="24"/>
          <w:szCs w:val="24"/>
        </w:rPr>
        <w:t>控制和端到端的</w:t>
      </w:r>
      <w:proofErr w:type="spellStart"/>
      <w:r w:rsidRPr="00665BB4">
        <w:rPr>
          <w:rFonts w:ascii="Times New Roman" w:eastAsia="仿宋_GB2312" w:hAnsi="Arial" w:cs="Times New Roman" w:hint="eastAsia"/>
          <w:color w:val="000000" w:themeColor="text1"/>
          <w:sz w:val="24"/>
          <w:szCs w:val="24"/>
        </w:rPr>
        <w:t>Q</w:t>
      </w:r>
      <w:r w:rsidRPr="00665BB4">
        <w:rPr>
          <w:rFonts w:ascii="Times New Roman" w:eastAsia="仿宋_GB2312" w:hAnsi="Arial" w:cs="Times New Roman"/>
          <w:color w:val="000000" w:themeColor="text1"/>
          <w:sz w:val="24"/>
          <w:szCs w:val="24"/>
        </w:rPr>
        <w:t>oS</w:t>
      </w:r>
      <w:proofErr w:type="spellEnd"/>
      <w:r w:rsidRPr="00665BB4">
        <w:rPr>
          <w:rFonts w:ascii="Times New Roman" w:eastAsia="仿宋_GB2312" w:hAnsi="Arial" w:cs="Times New Roman"/>
          <w:color w:val="000000" w:themeColor="text1"/>
          <w:sz w:val="24"/>
          <w:szCs w:val="24"/>
        </w:rPr>
        <w:t>与</w:t>
      </w:r>
      <w:proofErr w:type="spellStart"/>
      <w:r w:rsidRPr="00665BB4">
        <w:rPr>
          <w:rFonts w:ascii="Times New Roman" w:eastAsia="仿宋_GB2312" w:hAnsi="Arial" w:cs="Times New Roman" w:hint="eastAsia"/>
          <w:color w:val="000000" w:themeColor="text1"/>
          <w:sz w:val="24"/>
          <w:szCs w:val="24"/>
        </w:rPr>
        <w:t>Q</w:t>
      </w:r>
      <w:r w:rsidRPr="00665BB4">
        <w:rPr>
          <w:rFonts w:ascii="Times New Roman" w:eastAsia="仿宋_GB2312" w:hAnsi="Arial" w:cs="Times New Roman"/>
          <w:color w:val="000000" w:themeColor="text1"/>
          <w:sz w:val="24"/>
          <w:szCs w:val="24"/>
        </w:rPr>
        <w:t>oE</w:t>
      </w:r>
      <w:proofErr w:type="spellEnd"/>
      <w:r w:rsidRPr="00665BB4">
        <w:rPr>
          <w:rFonts w:ascii="Times New Roman" w:eastAsia="仿宋_GB2312" w:hAnsi="Arial" w:cs="Times New Roman"/>
          <w:color w:val="000000" w:themeColor="text1"/>
          <w:sz w:val="24"/>
          <w:szCs w:val="24"/>
        </w:rPr>
        <w:t>问题</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业务平台的体系和网络管理问题</w:t>
      </w:r>
      <w:r w:rsidRPr="00665BB4">
        <w:rPr>
          <w:rFonts w:ascii="Times New Roman" w:eastAsia="仿宋_GB2312" w:hAnsi="Arial" w:cs="Times New Roman" w:hint="eastAsia"/>
          <w:color w:val="000000" w:themeColor="text1"/>
          <w:sz w:val="24"/>
          <w:szCs w:val="24"/>
        </w:rPr>
        <w:t>；开放</w:t>
      </w:r>
      <w:r w:rsidRPr="00665BB4">
        <w:rPr>
          <w:rFonts w:ascii="Times New Roman" w:eastAsia="仿宋_GB2312" w:hAnsi="Arial" w:cs="Times New Roman"/>
          <w:color w:val="000000" w:themeColor="text1"/>
          <w:sz w:val="24"/>
          <w:szCs w:val="24"/>
        </w:rPr>
        <w:t>的网络安全问题</w:t>
      </w:r>
      <w:r w:rsidRPr="00665BB4">
        <w:rPr>
          <w:rFonts w:ascii="Times New Roman" w:eastAsia="仿宋_GB2312" w:hAnsi="Arial" w:cs="Times New Roman" w:hint="eastAsia"/>
          <w:color w:val="000000" w:themeColor="text1"/>
          <w:sz w:val="24"/>
          <w:szCs w:val="24"/>
        </w:rPr>
        <w:t>等。</w:t>
      </w:r>
    </w:p>
    <w:p w:rsidR="00A470F7" w:rsidRPr="00665BB4" w:rsidRDefault="00A470F7" w:rsidP="00A470F7">
      <w:pPr>
        <w:spacing w:beforeLines="50" w:before="156" w:afterLines="50" w:after="156" w:line="360" w:lineRule="auto"/>
        <w:ind w:firstLineChars="200" w:firstLine="482"/>
        <w:rPr>
          <w:rFonts w:ascii="Times New Roman" w:eastAsia="仿宋_GB2312" w:hAnsi="Arial" w:cs="Times New Roman"/>
          <w:b/>
          <w:color w:val="000000" w:themeColor="text1"/>
          <w:sz w:val="24"/>
          <w:szCs w:val="24"/>
        </w:rPr>
      </w:pPr>
      <w:r w:rsidRPr="00665BB4">
        <w:rPr>
          <w:rFonts w:ascii="Times New Roman" w:eastAsia="仿宋_GB2312" w:hAnsi="Arial" w:cs="Times New Roman" w:hint="eastAsia"/>
          <w:b/>
          <w:color w:val="000000" w:themeColor="text1"/>
          <w:sz w:val="24"/>
          <w:szCs w:val="24"/>
        </w:rPr>
        <w:t>智能制造方向：</w:t>
      </w:r>
    </w:p>
    <w:p w:rsidR="00A470F7" w:rsidRPr="00665BB4" w:rsidRDefault="00A470F7"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hint="eastAsia"/>
          <w:color w:val="000000" w:themeColor="text1"/>
          <w:sz w:val="24"/>
          <w:szCs w:val="24"/>
        </w:rPr>
        <w:t>支持智能制造新模式中智能工厂发展的集成应用，支持智能光电传感器、智能感应式传感器、智能环境检测传感器以及数控加工装备与机器人大规模协同安全可控应用，实现新一代信息技术产品设计、工艺、制造、检验、物流等全生命周期的智能化要求。</w:t>
      </w:r>
      <w:r w:rsidRPr="00665BB4">
        <w:rPr>
          <w:rFonts w:ascii="Times New Roman" w:eastAsia="仿宋_GB2312" w:hAnsi="Arial" w:cs="Times New Roman" w:hint="eastAsia"/>
          <w:color w:val="000000" w:themeColor="text1"/>
          <w:sz w:val="24"/>
          <w:szCs w:val="24"/>
        </w:rPr>
        <w:t xml:space="preserve"> </w:t>
      </w:r>
    </w:p>
    <w:p w:rsidR="00583601" w:rsidRPr="00665BB4" w:rsidRDefault="00583601" w:rsidP="00583601">
      <w:pPr>
        <w:numPr>
          <w:ilvl w:val="0"/>
          <w:numId w:val="1"/>
        </w:numPr>
        <w:tabs>
          <w:tab w:val="left" w:pos="574"/>
        </w:tabs>
        <w:spacing w:beforeLines="100" w:before="312" w:afterLines="50" w:after="156" w:line="360" w:lineRule="auto"/>
        <w:ind w:left="410" w:hangingChars="170" w:hanging="410"/>
        <w:rPr>
          <w:rFonts w:ascii="Times New Roman" w:eastAsia="宋体" w:hAnsi="Times New Roman" w:cs="Times New Roman"/>
          <w:b/>
          <w:color w:val="000000" w:themeColor="text1"/>
          <w:sz w:val="24"/>
          <w:szCs w:val="24"/>
        </w:rPr>
      </w:pPr>
      <w:r w:rsidRPr="00665BB4">
        <w:rPr>
          <w:rFonts w:ascii="Times New Roman" w:eastAsia="宋体" w:hAnsi="Times New Roman" w:cs="Times New Roman" w:hint="eastAsia"/>
          <w:b/>
          <w:color w:val="000000" w:themeColor="text1"/>
          <w:sz w:val="24"/>
          <w:szCs w:val="24"/>
        </w:rPr>
        <w:t>管理办法及实施细则</w:t>
      </w:r>
    </w:p>
    <w:p w:rsidR="00583601" w:rsidRPr="00665BB4" w:rsidRDefault="00583601" w:rsidP="00583601">
      <w:pPr>
        <w:numPr>
          <w:ilvl w:val="1"/>
          <w:numId w:val="1"/>
        </w:numPr>
        <w:spacing w:beforeLines="100" w:before="312" w:afterLines="50" w:after="156" w:line="360" w:lineRule="auto"/>
        <w:ind w:leftChars="200" w:left="830" w:hangingChars="170" w:hanging="410"/>
        <w:rPr>
          <w:rFonts w:ascii="Times New Roman" w:eastAsia="宋体" w:hAnsi="Times New Roman" w:cs="Times New Roman"/>
          <w:b/>
          <w:color w:val="000000" w:themeColor="text1"/>
          <w:sz w:val="24"/>
          <w:szCs w:val="24"/>
        </w:rPr>
      </w:pPr>
      <w:r w:rsidRPr="00665BB4">
        <w:rPr>
          <w:rFonts w:ascii="Times New Roman" w:eastAsia="宋体" w:hAnsi="Times New Roman" w:cs="Times New Roman" w:hint="eastAsia"/>
          <w:b/>
          <w:color w:val="000000" w:themeColor="text1"/>
          <w:sz w:val="24"/>
          <w:szCs w:val="24"/>
        </w:rPr>
        <w:lastRenderedPageBreak/>
        <w:t>总则</w:t>
      </w:r>
    </w:p>
    <w:p w:rsidR="00583601" w:rsidRPr="00665BB4" w:rsidRDefault="00583601" w:rsidP="00583601">
      <w:pPr>
        <w:spacing w:line="360" w:lineRule="auto"/>
        <w:ind w:firstLineChars="118" w:firstLine="283"/>
        <w:rPr>
          <w:rFonts w:ascii="Times New Roman" w:eastAsia="宋体" w:hAnsi="Times New Roman" w:cs="Times New Roman"/>
          <w:color w:val="000000" w:themeColor="text1"/>
          <w:sz w:val="24"/>
          <w:szCs w:val="24"/>
        </w:rPr>
      </w:pPr>
      <w:r w:rsidRPr="00665BB4">
        <w:rPr>
          <w:rFonts w:ascii="Times New Roman" w:eastAsia="仿宋_GB2312" w:hAnsi="Arial" w:cs="Times New Roman" w:hint="eastAsia"/>
          <w:color w:val="000000" w:themeColor="text1"/>
          <w:sz w:val="24"/>
          <w:szCs w:val="24"/>
        </w:rPr>
        <w:t xml:space="preserve"> </w:t>
      </w:r>
      <w:r w:rsidRPr="00665BB4">
        <w:rPr>
          <w:rFonts w:ascii="Times New Roman" w:eastAsia="仿宋_GB2312" w:hAnsi="Arial" w:cs="Times New Roman" w:hint="eastAsia"/>
          <w:color w:val="000000" w:themeColor="text1"/>
          <w:sz w:val="24"/>
          <w:szCs w:val="24"/>
        </w:rPr>
        <w:t>“通信与网络技术国家工程研究中心</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color w:val="000000" w:themeColor="text1"/>
          <w:sz w:val="24"/>
          <w:szCs w:val="24"/>
        </w:rPr>
        <w:t>是一个对国内外开放的从事泛在信息的传感、智能感知与处理</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泛在无线通信网络与传输</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物联网中多应用多业务的集成、管理和安全</w:t>
      </w:r>
      <w:r w:rsidRPr="00665BB4">
        <w:rPr>
          <w:rFonts w:ascii="Times New Roman" w:eastAsia="仿宋_GB2312" w:hAnsi="Arial" w:cs="Times New Roman" w:hint="eastAsia"/>
          <w:color w:val="000000" w:themeColor="text1"/>
          <w:sz w:val="24"/>
          <w:szCs w:val="24"/>
        </w:rPr>
        <w:t>机制</w:t>
      </w:r>
      <w:r w:rsidRPr="00665BB4">
        <w:rPr>
          <w:rFonts w:ascii="Times New Roman" w:eastAsia="仿宋_GB2312" w:hAnsi="Arial" w:cs="Times New Roman"/>
          <w:color w:val="000000" w:themeColor="text1"/>
          <w:sz w:val="24"/>
          <w:szCs w:val="24"/>
        </w:rPr>
        <w:t>的</w:t>
      </w:r>
      <w:r w:rsidRPr="00665BB4">
        <w:rPr>
          <w:rFonts w:ascii="Times New Roman" w:eastAsia="仿宋_GB2312" w:hAnsi="Arial" w:cs="Times New Roman" w:hint="eastAsia"/>
          <w:color w:val="000000" w:themeColor="text1"/>
          <w:sz w:val="24"/>
          <w:szCs w:val="24"/>
        </w:rPr>
        <w:t>实验室</w:t>
      </w:r>
      <w:r w:rsidRPr="00665BB4">
        <w:rPr>
          <w:rFonts w:ascii="Times New Roman" w:eastAsia="仿宋_GB2312" w:hAnsi="Arial" w:cs="Times New Roman"/>
          <w:color w:val="000000" w:themeColor="text1"/>
          <w:sz w:val="24"/>
          <w:szCs w:val="24"/>
        </w:rPr>
        <w:t>，考虑如何能够在全球信息产业新一轮竞争中占领制高点，在物联网核心技术标准和自主知识产权抢占先机，对我国信息通信技术的发展和国家的经济振兴与社会进步作出重要贡献。</w:t>
      </w:r>
      <w:r w:rsidRPr="00665BB4">
        <w:rPr>
          <w:rFonts w:ascii="Times New Roman" w:eastAsia="仿宋_GB2312" w:hAnsi="Arial" w:cs="Times New Roman" w:hint="eastAsia"/>
          <w:color w:val="000000" w:themeColor="text1"/>
          <w:sz w:val="24"/>
          <w:szCs w:val="24"/>
        </w:rPr>
        <w:t>本工程</w:t>
      </w:r>
      <w:r w:rsidRPr="00665BB4">
        <w:rPr>
          <w:rFonts w:ascii="Times New Roman" w:eastAsia="仿宋_GB2312" w:hAnsi="Arial" w:cs="Times New Roman"/>
          <w:color w:val="000000" w:themeColor="text1"/>
          <w:sz w:val="24"/>
          <w:szCs w:val="24"/>
        </w:rPr>
        <w:t>研究中心将</w:t>
      </w:r>
      <w:r w:rsidRPr="00665BB4">
        <w:rPr>
          <w:rFonts w:ascii="Times New Roman" w:eastAsia="仿宋_GB2312" w:hAnsi="Arial" w:cs="Times New Roman" w:hint="eastAsia"/>
          <w:color w:val="000000" w:themeColor="text1"/>
          <w:sz w:val="24"/>
          <w:szCs w:val="24"/>
        </w:rPr>
        <w:t>立足于</w:t>
      </w:r>
      <w:r w:rsidRPr="00665BB4">
        <w:rPr>
          <w:rFonts w:ascii="Times New Roman" w:eastAsia="仿宋_GB2312" w:hAnsi="Arial" w:cs="Times New Roman"/>
          <w:color w:val="000000" w:themeColor="text1"/>
          <w:sz w:val="24"/>
          <w:szCs w:val="24"/>
        </w:rPr>
        <w:t>有利于国家信息产业发展</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有利于电子与通信技术进一步发展</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有利于物联网</w:t>
      </w:r>
      <w:r w:rsidRPr="00665BB4">
        <w:rPr>
          <w:rFonts w:ascii="Times New Roman" w:eastAsia="仿宋_GB2312" w:hAnsi="Arial" w:cs="Times New Roman" w:hint="eastAsia"/>
          <w:color w:val="000000" w:themeColor="text1"/>
          <w:sz w:val="24"/>
          <w:szCs w:val="24"/>
        </w:rPr>
        <w:t>、网络、</w:t>
      </w:r>
      <w:r w:rsidRPr="00665BB4">
        <w:rPr>
          <w:rFonts w:ascii="Times New Roman" w:eastAsia="仿宋_GB2312" w:hAnsi="Arial" w:cs="Times New Roman"/>
          <w:color w:val="000000" w:themeColor="text1"/>
          <w:sz w:val="24"/>
          <w:szCs w:val="24"/>
        </w:rPr>
        <w:t>通信的核心技术的全面发展</w:t>
      </w:r>
      <w:r w:rsidRPr="00665BB4">
        <w:rPr>
          <w:rFonts w:ascii="Times New Roman" w:eastAsia="仿宋_GB2312" w:hAnsi="Arial" w:cs="Times New Roman" w:hint="eastAsia"/>
          <w:color w:val="000000" w:themeColor="text1"/>
          <w:sz w:val="24"/>
          <w:szCs w:val="24"/>
        </w:rPr>
        <w:t>等方面</w:t>
      </w:r>
      <w:r w:rsidRPr="00665BB4">
        <w:rPr>
          <w:rFonts w:ascii="Times New Roman" w:eastAsia="仿宋_GB2312" w:hAnsi="Arial" w:cs="Times New Roman"/>
          <w:color w:val="000000" w:themeColor="text1"/>
          <w:sz w:val="24"/>
          <w:szCs w:val="24"/>
        </w:rPr>
        <w:t>开展创新性研究，鼓励新思想、新技术、新方法及交叉学科的发展，提倡创新、求实、交流、协作的学术风气。</w:t>
      </w:r>
      <w:r w:rsidRPr="00665BB4">
        <w:rPr>
          <w:rFonts w:ascii="Times New Roman" w:eastAsia="仿宋_GB2312" w:hAnsi="Times New Roman" w:cs="Times New Roman"/>
          <w:color w:val="000000" w:themeColor="text1"/>
          <w:sz w:val="24"/>
          <w:szCs w:val="24"/>
        </w:rPr>
        <w:t>积极贯彻</w:t>
      </w:r>
      <w:r w:rsidRPr="00665BB4">
        <w:rPr>
          <w:rFonts w:ascii="Times New Roman" w:eastAsia="仿宋_GB2312" w:hAnsi="Times New Roman" w:cs="Times New Roman"/>
          <w:color w:val="000000" w:themeColor="text1"/>
          <w:sz w:val="24"/>
          <w:szCs w:val="24"/>
        </w:rPr>
        <w:t>“</w:t>
      </w:r>
      <w:r w:rsidRPr="00665BB4">
        <w:rPr>
          <w:rFonts w:ascii="Times New Roman" w:eastAsia="仿宋_GB2312" w:hAnsi="Times New Roman" w:cs="Times New Roman"/>
          <w:color w:val="000000" w:themeColor="text1"/>
          <w:sz w:val="24"/>
          <w:szCs w:val="24"/>
        </w:rPr>
        <w:t>开放、流动、联合、竞争</w:t>
      </w:r>
      <w:r w:rsidRPr="00665BB4">
        <w:rPr>
          <w:rFonts w:ascii="Times New Roman" w:eastAsia="仿宋_GB2312" w:hAnsi="Times New Roman" w:cs="Times New Roman"/>
          <w:color w:val="000000" w:themeColor="text1"/>
          <w:sz w:val="24"/>
          <w:szCs w:val="24"/>
        </w:rPr>
        <w:t>”</w:t>
      </w:r>
      <w:r w:rsidRPr="00665BB4">
        <w:rPr>
          <w:rFonts w:ascii="Times New Roman" w:eastAsia="仿宋_GB2312" w:hAnsi="Times New Roman" w:cs="Times New Roman"/>
          <w:color w:val="000000" w:themeColor="text1"/>
          <w:sz w:val="24"/>
          <w:szCs w:val="24"/>
        </w:rPr>
        <w:t>的运行管理方针，为国内外</w:t>
      </w:r>
      <w:r w:rsidRPr="00665BB4">
        <w:rPr>
          <w:rFonts w:ascii="Times New Roman" w:eastAsia="仿宋_GB2312" w:hAnsi="Times New Roman" w:cs="Times New Roman" w:hint="eastAsia"/>
          <w:color w:val="000000" w:themeColor="text1"/>
          <w:sz w:val="24"/>
          <w:szCs w:val="24"/>
        </w:rPr>
        <w:t>通信</w:t>
      </w:r>
      <w:r w:rsidRPr="00665BB4">
        <w:rPr>
          <w:rFonts w:ascii="Times New Roman" w:eastAsia="仿宋_GB2312" w:hAnsi="Times New Roman" w:cs="Times New Roman"/>
          <w:color w:val="000000" w:themeColor="text1"/>
          <w:sz w:val="24"/>
          <w:szCs w:val="24"/>
        </w:rPr>
        <w:t>、计算机、物联网、安全等技术领域的专家学者及工程技术人员提供学术交流和试验环境。</w:t>
      </w:r>
    </w:p>
    <w:p w:rsidR="00583601" w:rsidRPr="00665BB4" w:rsidRDefault="00583601" w:rsidP="00583601">
      <w:pPr>
        <w:numPr>
          <w:ilvl w:val="1"/>
          <w:numId w:val="1"/>
        </w:numPr>
        <w:spacing w:beforeLines="100" w:before="312" w:afterLines="50" w:after="156" w:line="360" w:lineRule="auto"/>
        <w:ind w:leftChars="200" w:left="830" w:hangingChars="170" w:hanging="410"/>
        <w:rPr>
          <w:rFonts w:ascii="Times New Roman" w:eastAsia="宋体" w:hAnsi="Times New Roman" w:cs="Times New Roman"/>
          <w:b/>
          <w:color w:val="000000" w:themeColor="text1"/>
          <w:sz w:val="24"/>
          <w:szCs w:val="24"/>
        </w:rPr>
      </w:pPr>
      <w:r w:rsidRPr="00665BB4">
        <w:rPr>
          <w:rFonts w:ascii="Times New Roman" w:eastAsia="宋体" w:hAnsi="Times New Roman" w:cs="Times New Roman" w:hint="eastAsia"/>
          <w:b/>
          <w:color w:val="000000" w:themeColor="text1"/>
          <w:sz w:val="24"/>
          <w:szCs w:val="24"/>
        </w:rPr>
        <w:t>资助对象与申请条件</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color w:val="000000" w:themeColor="text1"/>
          <w:sz w:val="24"/>
          <w:szCs w:val="24"/>
        </w:rPr>
        <w:t>凡研究方向符合开放课题指南的研究人员（</w:t>
      </w:r>
      <w:r w:rsidRPr="00665BB4">
        <w:rPr>
          <w:rFonts w:ascii="Times New Roman" w:eastAsia="仿宋_GB2312" w:hAnsi="Arial" w:cs="Times New Roman" w:hint="eastAsia"/>
          <w:color w:val="000000" w:themeColor="text1"/>
          <w:sz w:val="24"/>
          <w:szCs w:val="24"/>
        </w:rPr>
        <w:t>高</w:t>
      </w:r>
      <w:r w:rsidRPr="00665BB4">
        <w:rPr>
          <w:rFonts w:ascii="Times New Roman" w:eastAsia="仿宋_GB2312" w:hAnsi="Arial" w:cs="Times New Roman"/>
          <w:color w:val="000000" w:themeColor="text1"/>
          <w:sz w:val="24"/>
          <w:szCs w:val="24"/>
        </w:rPr>
        <w:t>级职称</w:t>
      </w:r>
      <w:r w:rsidRPr="00665BB4">
        <w:rPr>
          <w:rFonts w:ascii="Times New Roman" w:eastAsia="仿宋_GB2312" w:hAnsi="Arial" w:cs="Times New Roman" w:hint="eastAsia"/>
          <w:color w:val="000000" w:themeColor="text1"/>
          <w:sz w:val="24"/>
          <w:szCs w:val="24"/>
        </w:rPr>
        <w:t>或博士</w:t>
      </w:r>
      <w:r w:rsidRPr="00665BB4">
        <w:rPr>
          <w:rFonts w:ascii="Times New Roman" w:eastAsia="仿宋_GB2312" w:hAnsi="Arial" w:cs="Times New Roman"/>
          <w:color w:val="000000" w:themeColor="text1"/>
          <w:sz w:val="24"/>
          <w:szCs w:val="24"/>
        </w:rPr>
        <w:t>学</w:t>
      </w:r>
      <w:r w:rsidRPr="00665BB4">
        <w:rPr>
          <w:rFonts w:ascii="Times New Roman" w:eastAsia="仿宋_GB2312" w:hAnsi="Arial" w:cs="Times New Roman" w:hint="eastAsia"/>
          <w:color w:val="000000" w:themeColor="text1"/>
          <w:sz w:val="24"/>
          <w:szCs w:val="24"/>
        </w:rPr>
        <w:t>位获得者</w:t>
      </w:r>
      <w:r w:rsidRPr="00665BB4">
        <w:rPr>
          <w:rFonts w:ascii="Times New Roman" w:eastAsia="仿宋_GB2312" w:hAnsi="Arial" w:cs="Times New Roman"/>
          <w:color w:val="000000" w:themeColor="text1"/>
          <w:sz w:val="24"/>
          <w:szCs w:val="24"/>
        </w:rPr>
        <w:t>），均可根据课题指南提出申请，经本</w:t>
      </w:r>
      <w:r w:rsidRPr="00665BB4">
        <w:rPr>
          <w:rFonts w:ascii="Times New Roman" w:eastAsia="仿宋_GB2312" w:hAnsi="Arial" w:cs="Times New Roman" w:hint="eastAsia"/>
          <w:color w:val="000000" w:themeColor="text1"/>
          <w:sz w:val="24"/>
          <w:szCs w:val="24"/>
        </w:rPr>
        <w:t>工程中心</w:t>
      </w:r>
      <w:r w:rsidRPr="00665BB4">
        <w:rPr>
          <w:rFonts w:ascii="Times New Roman" w:eastAsia="仿宋_GB2312" w:hAnsi="Arial" w:cs="Times New Roman"/>
          <w:color w:val="000000" w:themeColor="text1"/>
          <w:sz w:val="24"/>
          <w:szCs w:val="24"/>
        </w:rPr>
        <w:t>学术</w:t>
      </w:r>
      <w:r w:rsidRPr="00665BB4">
        <w:rPr>
          <w:rFonts w:ascii="Times New Roman" w:eastAsia="仿宋_GB2312" w:hAnsi="Times New Roman" w:cs="Times New Roman"/>
          <w:color w:val="000000" w:themeColor="text1"/>
          <w:sz w:val="24"/>
          <w:szCs w:val="24"/>
        </w:rPr>
        <w:t>委员会</w:t>
      </w:r>
      <w:r w:rsidRPr="00665BB4">
        <w:rPr>
          <w:rFonts w:ascii="Times New Roman" w:eastAsia="仿宋_GB2312" w:hAnsi="Arial" w:cs="Times New Roman"/>
          <w:color w:val="000000" w:themeColor="text1"/>
          <w:sz w:val="24"/>
          <w:szCs w:val="24"/>
        </w:rPr>
        <w:t>择优批准，获得课题基金资助。</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color w:val="000000" w:themeColor="text1"/>
          <w:sz w:val="24"/>
          <w:szCs w:val="24"/>
        </w:rPr>
        <w:t>欢迎获得国家</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color w:val="000000" w:themeColor="text1"/>
          <w:sz w:val="24"/>
          <w:szCs w:val="24"/>
        </w:rPr>
        <w:t>省、部、委</w:t>
      </w:r>
      <w:r w:rsidRPr="00665BB4">
        <w:rPr>
          <w:rFonts w:ascii="Times New Roman" w:eastAsia="仿宋_GB2312" w:hAnsi="Arial" w:cs="Times New Roman"/>
          <w:color w:val="000000" w:themeColor="text1"/>
          <w:sz w:val="24"/>
          <w:szCs w:val="24"/>
        </w:rPr>
        <w:t>)</w:t>
      </w:r>
      <w:r w:rsidRPr="00665BB4">
        <w:rPr>
          <w:rFonts w:ascii="Times New Roman" w:eastAsia="仿宋_GB2312" w:hAnsi="Times New Roman" w:cs="Times New Roman"/>
          <w:color w:val="000000" w:themeColor="text1"/>
          <w:sz w:val="24"/>
          <w:szCs w:val="24"/>
        </w:rPr>
        <w:t>自然科学</w:t>
      </w:r>
      <w:r w:rsidRPr="00665BB4">
        <w:rPr>
          <w:rFonts w:ascii="Times New Roman" w:eastAsia="仿宋_GB2312" w:hAnsi="Arial" w:cs="Times New Roman"/>
          <w:color w:val="000000" w:themeColor="text1"/>
          <w:sz w:val="24"/>
          <w:szCs w:val="24"/>
        </w:rPr>
        <w:t>基金项目、</w:t>
      </w:r>
      <w:r w:rsidRPr="00665BB4">
        <w:rPr>
          <w:rFonts w:ascii="Times New Roman" w:eastAsia="仿宋_GB2312" w:hAnsi="Arial" w:cs="Times New Roman"/>
          <w:color w:val="000000" w:themeColor="text1"/>
          <w:sz w:val="24"/>
          <w:szCs w:val="24"/>
        </w:rPr>
        <w:t>863</w:t>
      </w:r>
      <w:r w:rsidRPr="00665BB4">
        <w:rPr>
          <w:rFonts w:ascii="Times New Roman" w:eastAsia="仿宋_GB2312" w:hAnsi="Arial" w:cs="Times New Roman"/>
          <w:color w:val="000000" w:themeColor="text1"/>
          <w:sz w:val="24"/>
          <w:szCs w:val="24"/>
        </w:rPr>
        <w:t>高技术项目、国家</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color w:val="000000" w:themeColor="text1"/>
          <w:sz w:val="24"/>
          <w:szCs w:val="24"/>
        </w:rPr>
        <w:t>省、部、委</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color w:val="000000" w:themeColor="text1"/>
          <w:sz w:val="24"/>
          <w:szCs w:val="24"/>
        </w:rPr>
        <w:t>科技攻关项目等的研究人员来实验室开展研究工作，本实验室将提供良好的上机环境，并优先考虑给予资助。</w:t>
      </w:r>
    </w:p>
    <w:p w:rsidR="00583601" w:rsidRPr="00665BB4" w:rsidRDefault="00583601" w:rsidP="00583601">
      <w:pPr>
        <w:spacing w:line="360" w:lineRule="auto"/>
        <w:ind w:firstLineChars="200" w:firstLine="480"/>
        <w:rPr>
          <w:rFonts w:ascii="Times New Roman" w:eastAsia="宋体" w:hAnsi="Times New Roman" w:cs="Times New Roman"/>
          <w:color w:val="000000" w:themeColor="text1"/>
          <w:sz w:val="24"/>
          <w:szCs w:val="24"/>
        </w:rPr>
      </w:pPr>
      <w:r w:rsidRPr="00665BB4">
        <w:rPr>
          <w:rFonts w:ascii="Times New Roman" w:eastAsia="仿宋_GB2312" w:hAnsi="Arial" w:cs="Times New Roman"/>
          <w:color w:val="000000" w:themeColor="text1"/>
          <w:sz w:val="24"/>
          <w:szCs w:val="24"/>
        </w:rPr>
        <w:t>经</w:t>
      </w:r>
      <w:r w:rsidRPr="00665BB4">
        <w:rPr>
          <w:rFonts w:ascii="Times New Roman" w:eastAsia="仿宋_GB2312" w:hAnsi="Arial" w:cs="Times New Roman" w:hint="eastAsia"/>
          <w:color w:val="000000" w:themeColor="text1"/>
          <w:sz w:val="24"/>
          <w:szCs w:val="24"/>
        </w:rPr>
        <w:t>工程研究中心</w:t>
      </w:r>
      <w:r w:rsidRPr="00665BB4">
        <w:rPr>
          <w:rFonts w:ascii="Times New Roman" w:eastAsia="仿宋_GB2312" w:hAnsi="Arial" w:cs="Times New Roman"/>
          <w:color w:val="000000" w:themeColor="text1"/>
          <w:sz w:val="24"/>
          <w:szCs w:val="24"/>
        </w:rPr>
        <w:t>主任批准，自带课题和经费来</w:t>
      </w:r>
      <w:r w:rsidRPr="00665BB4">
        <w:rPr>
          <w:rFonts w:ascii="Times New Roman" w:eastAsia="仿宋_GB2312" w:hAnsi="Arial" w:cs="Times New Roman" w:hint="eastAsia"/>
          <w:color w:val="000000" w:themeColor="text1"/>
          <w:sz w:val="24"/>
          <w:szCs w:val="24"/>
        </w:rPr>
        <w:t>中心</w:t>
      </w:r>
      <w:r w:rsidRPr="00665BB4">
        <w:rPr>
          <w:rFonts w:ascii="Times New Roman" w:eastAsia="仿宋_GB2312" w:hAnsi="Arial" w:cs="Times New Roman"/>
          <w:color w:val="000000" w:themeColor="text1"/>
          <w:sz w:val="24"/>
          <w:szCs w:val="24"/>
        </w:rPr>
        <w:t>工作的研究人员，或特邀的客座研究人员</w:t>
      </w:r>
      <w:r w:rsidRPr="00665BB4">
        <w:rPr>
          <w:rFonts w:ascii="Times New Roman" w:eastAsia="仿宋_GB2312" w:hAnsi="Arial" w:cs="Times New Roman" w:hint="eastAsia"/>
          <w:color w:val="000000" w:themeColor="text1"/>
          <w:sz w:val="24"/>
          <w:szCs w:val="24"/>
        </w:rPr>
        <w:t>也可提出申请</w:t>
      </w:r>
      <w:r w:rsidRPr="00665BB4">
        <w:rPr>
          <w:rFonts w:ascii="Times New Roman" w:eastAsia="仿宋_GB2312" w:hAnsi="Arial" w:cs="Times New Roman"/>
          <w:color w:val="000000" w:themeColor="text1"/>
          <w:sz w:val="24"/>
          <w:szCs w:val="24"/>
        </w:rPr>
        <w:t>。</w:t>
      </w:r>
    </w:p>
    <w:p w:rsidR="00583601" w:rsidRPr="00665BB4" w:rsidRDefault="00583601" w:rsidP="00583601">
      <w:pPr>
        <w:numPr>
          <w:ilvl w:val="1"/>
          <w:numId w:val="1"/>
        </w:numPr>
        <w:spacing w:beforeLines="100" w:before="312" w:afterLines="50" w:after="156" w:line="360" w:lineRule="auto"/>
        <w:ind w:leftChars="200" w:left="830" w:hangingChars="170" w:hanging="410"/>
        <w:rPr>
          <w:rFonts w:ascii="Times New Roman" w:eastAsia="宋体" w:hAnsi="Times New Roman" w:cs="Times New Roman"/>
          <w:b/>
          <w:color w:val="000000" w:themeColor="text1"/>
          <w:sz w:val="24"/>
          <w:szCs w:val="24"/>
        </w:rPr>
      </w:pPr>
      <w:r w:rsidRPr="00665BB4">
        <w:rPr>
          <w:rFonts w:ascii="Times New Roman" w:eastAsia="宋体" w:hAnsi="Times New Roman" w:cs="Times New Roman" w:hint="eastAsia"/>
          <w:b/>
          <w:color w:val="000000" w:themeColor="text1"/>
          <w:sz w:val="24"/>
          <w:szCs w:val="24"/>
        </w:rPr>
        <w:t>申报程序与审批程序</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color w:val="000000" w:themeColor="text1"/>
          <w:sz w:val="24"/>
          <w:szCs w:val="24"/>
        </w:rPr>
        <w:t>申请人从网页</w:t>
      </w:r>
      <w:r w:rsidRPr="00665BB4">
        <w:rPr>
          <w:rFonts w:ascii="Times New Roman" w:eastAsia="仿宋_GB2312" w:hAnsi="Arial" w:cs="Times New Roman" w:hint="eastAsia"/>
          <w:color w:val="000000" w:themeColor="text1"/>
          <w:sz w:val="24"/>
          <w:szCs w:val="24"/>
        </w:rPr>
        <w:t>（</w:t>
      </w:r>
      <w:r w:rsidR="00665BB4" w:rsidRPr="00665BB4">
        <w:rPr>
          <w:rFonts w:ascii="Times New Roman" w:eastAsia="仿宋_GB2312" w:hAnsi="Arial" w:cs="Times New Roman"/>
          <w:color w:val="000000" w:themeColor="text1"/>
          <w:sz w:val="24"/>
          <w:szCs w:val="24"/>
        </w:rPr>
        <w:t>http://202.119.224.200/s/318/t/2074/main.jspy</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上下载并填写开放课题研究基金申请表，由所在单位同意、签署意见并加盖公章后，将申请表寄回南京</w:t>
      </w:r>
      <w:r w:rsidRPr="00665BB4">
        <w:rPr>
          <w:rFonts w:ascii="Times New Roman" w:eastAsia="仿宋_GB2312" w:hAnsi="Arial" w:cs="Times New Roman" w:hint="eastAsia"/>
          <w:color w:val="000000" w:themeColor="text1"/>
          <w:sz w:val="24"/>
          <w:szCs w:val="24"/>
        </w:rPr>
        <w:t>邮电大学通信</w:t>
      </w:r>
      <w:r w:rsidRPr="00665BB4">
        <w:rPr>
          <w:rFonts w:ascii="Times New Roman" w:eastAsia="仿宋_GB2312" w:hAnsi="Arial" w:cs="Times New Roman"/>
          <w:color w:val="000000" w:themeColor="text1"/>
          <w:sz w:val="24"/>
          <w:szCs w:val="24"/>
        </w:rPr>
        <w:t>与网络技术国家工程研究中心（需提交一份电子版，二份纸质版本）；</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color w:val="000000" w:themeColor="text1"/>
          <w:sz w:val="24"/>
          <w:szCs w:val="24"/>
        </w:rPr>
        <w:t>申请课题必须符合开放</w:t>
      </w:r>
      <w:r w:rsidRPr="00665BB4">
        <w:rPr>
          <w:rFonts w:ascii="Times New Roman" w:eastAsia="仿宋_GB2312" w:hAnsi="Arial" w:cs="Times New Roman" w:hint="eastAsia"/>
          <w:color w:val="000000" w:themeColor="text1"/>
          <w:sz w:val="24"/>
          <w:szCs w:val="24"/>
        </w:rPr>
        <w:t>课题</w:t>
      </w:r>
      <w:r w:rsidRPr="00665BB4">
        <w:rPr>
          <w:rFonts w:ascii="Times New Roman" w:eastAsia="仿宋_GB2312" w:hAnsi="Arial" w:cs="Times New Roman"/>
          <w:color w:val="000000" w:themeColor="text1"/>
          <w:sz w:val="24"/>
          <w:szCs w:val="24"/>
        </w:rPr>
        <w:t>基金项目指南，学术思想新颖、立论根据充足、研究目标明确、研究内容具体、技术路线合理。</w:t>
      </w:r>
    </w:p>
    <w:p w:rsidR="00583601" w:rsidRPr="00665BB4" w:rsidRDefault="00665BB4" w:rsidP="00665BB4">
      <w:pPr>
        <w:spacing w:line="360" w:lineRule="auto"/>
        <w:ind w:firstLineChars="200" w:firstLine="420"/>
        <w:rPr>
          <w:rFonts w:ascii="Times New Roman" w:eastAsia="宋体" w:hAnsi="Times New Roman" w:cs="Times New Roman"/>
          <w:color w:val="000000" w:themeColor="text1"/>
          <w:sz w:val="24"/>
          <w:szCs w:val="24"/>
        </w:rPr>
      </w:pPr>
      <w:r w:rsidRPr="00665BB4">
        <w:rPr>
          <w:rFonts w:ascii="仿宋_GB2312" w:eastAsia="仿宋_GB2312" w:hint="eastAsia"/>
          <w:color w:val="000000" w:themeColor="text1"/>
          <w:shd w:val="clear" w:color="auto" w:fill="F8FCFC"/>
        </w:rPr>
        <w:t>本年度接收课题基金申请表截止期为4月10日</w:t>
      </w:r>
      <w:r w:rsidR="00583601" w:rsidRPr="00665BB4">
        <w:rPr>
          <w:rFonts w:ascii="Times New Roman" w:eastAsia="仿宋_GB2312" w:hAnsi="Arial" w:cs="Times New Roman"/>
          <w:color w:val="000000" w:themeColor="text1"/>
          <w:sz w:val="24"/>
          <w:szCs w:val="24"/>
        </w:rPr>
        <w:t>，</w:t>
      </w:r>
      <w:r w:rsidR="00583601" w:rsidRPr="00665BB4">
        <w:rPr>
          <w:rFonts w:ascii="Times New Roman" w:eastAsia="仿宋_GB2312" w:hAnsi="Arial" w:cs="Times New Roman" w:hint="eastAsia"/>
          <w:color w:val="000000" w:themeColor="text1"/>
          <w:sz w:val="24"/>
          <w:szCs w:val="24"/>
        </w:rPr>
        <w:t>工程研究中心</w:t>
      </w:r>
      <w:r w:rsidR="00583601" w:rsidRPr="00665BB4">
        <w:rPr>
          <w:rFonts w:ascii="Times New Roman" w:eastAsia="仿宋_GB2312" w:hAnsi="Arial" w:cs="Times New Roman"/>
          <w:color w:val="000000" w:themeColor="text1"/>
          <w:sz w:val="24"/>
          <w:szCs w:val="24"/>
        </w:rPr>
        <w:t>学术委员会专家评审开放课题，根据择优的原则，确定年度资助项目；评审结果将于</w:t>
      </w:r>
      <w:r w:rsidR="00583601" w:rsidRPr="00665BB4">
        <w:rPr>
          <w:rFonts w:ascii="Times New Roman" w:eastAsia="仿宋_GB2312" w:hAnsi="Arial" w:cs="Times New Roman" w:hint="eastAsia"/>
          <w:color w:val="000000" w:themeColor="text1"/>
          <w:sz w:val="24"/>
          <w:szCs w:val="24"/>
        </w:rPr>
        <w:t>4</w:t>
      </w:r>
      <w:r w:rsidR="00583601" w:rsidRPr="00665BB4">
        <w:rPr>
          <w:rFonts w:ascii="Times New Roman" w:eastAsia="仿宋_GB2312" w:hAnsi="Arial" w:cs="Times New Roman"/>
          <w:color w:val="000000" w:themeColor="text1"/>
          <w:sz w:val="24"/>
          <w:szCs w:val="24"/>
        </w:rPr>
        <w:t>月底通知申请者并</w:t>
      </w:r>
      <w:r w:rsidR="00583601" w:rsidRPr="00665BB4">
        <w:rPr>
          <w:rFonts w:ascii="Times New Roman" w:eastAsia="仿宋_GB2312" w:hAnsi="Arial" w:cs="Times New Roman" w:hint="eastAsia"/>
          <w:color w:val="000000" w:themeColor="text1"/>
          <w:sz w:val="24"/>
          <w:szCs w:val="24"/>
        </w:rPr>
        <w:t>在</w:t>
      </w:r>
      <w:r w:rsidR="00583601" w:rsidRPr="00665BB4">
        <w:rPr>
          <w:rFonts w:ascii="Times New Roman" w:eastAsia="仿宋_GB2312" w:hAnsi="Arial" w:cs="Times New Roman" w:hint="eastAsia"/>
          <w:color w:val="000000" w:themeColor="text1"/>
          <w:sz w:val="24"/>
          <w:szCs w:val="24"/>
        </w:rPr>
        <w:lastRenderedPageBreak/>
        <w:t>签订合同后</w:t>
      </w:r>
      <w:r w:rsidR="00583601" w:rsidRPr="00665BB4">
        <w:rPr>
          <w:rFonts w:ascii="Times New Roman" w:eastAsia="仿宋_GB2312" w:hAnsi="Arial" w:cs="Times New Roman"/>
          <w:color w:val="000000" w:themeColor="text1"/>
          <w:sz w:val="24"/>
          <w:szCs w:val="24"/>
        </w:rPr>
        <w:t>汇出启动经费。</w:t>
      </w:r>
    </w:p>
    <w:p w:rsidR="00583601" w:rsidRPr="00665BB4" w:rsidRDefault="00583601" w:rsidP="00583601">
      <w:pPr>
        <w:numPr>
          <w:ilvl w:val="1"/>
          <w:numId w:val="1"/>
        </w:numPr>
        <w:spacing w:beforeLines="100" w:before="312" w:afterLines="50" w:after="156" w:line="360" w:lineRule="auto"/>
        <w:ind w:leftChars="200" w:left="830" w:hangingChars="170" w:hanging="410"/>
        <w:rPr>
          <w:rFonts w:ascii="Times New Roman" w:eastAsia="宋体" w:hAnsi="Times New Roman" w:cs="Times New Roman"/>
          <w:b/>
          <w:color w:val="000000" w:themeColor="text1"/>
          <w:sz w:val="24"/>
          <w:szCs w:val="24"/>
        </w:rPr>
      </w:pPr>
      <w:r w:rsidRPr="00665BB4">
        <w:rPr>
          <w:rFonts w:ascii="Times New Roman" w:eastAsia="宋体" w:hAnsi="Times New Roman" w:cs="Times New Roman" w:hint="eastAsia"/>
          <w:b/>
          <w:color w:val="000000" w:themeColor="text1"/>
          <w:sz w:val="24"/>
          <w:szCs w:val="24"/>
        </w:rPr>
        <w:t>课题管理与经费管理</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hint="eastAsia"/>
          <w:color w:val="000000" w:themeColor="text1"/>
          <w:sz w:val="24"/>
          <w:szCs w:val="24"/>
        </w:rPr>
        <w:t>工程研究中心</w:t>
      </w:r>
      <w:r w:rsidRPr="00665BB4">
        <w:rPr>
          <w:rFonts w:ascii="Times New Roman" w:eastAsia="仿宋_GB2312" w:hAnsi="Arial" w:cs="Times New Roman"/>
          <w:color w:val="000000" w:themeColor="text1"/>
          <w:sz w:val="24"/>
          <w:szCs w:val="24"/>
        </w:rPr>
        <w:t>学术委员会每年根据本实验室的研究方向及发展趋势，提出和修改开放课题指南。</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color w:val="000000" w:themeColor="text1"/>
          <w:sz w:val="24"/>
          <w:szCs w:val="24"/>
        </w:rPr>
        <w:t>基金课题执行期限一般为两年，研究工作的起始时间为</w:t>
      </w:r>
      <w:r w:rsidRPr="00665BB4">
        <w:rPr>
          <w:rFonts w:ascii="Times New Roman" w:eastAsia="仿宋_GB2312" w:hAnsi="Arial" w:cs="Times New Roman" w:hint="eastAsia"/>
          <w:color w:val="000000" w:themeColor="text1"/>
          <w:sz w:val="24"/>
          <w:szCs w:val="24"/>
        </w:rPr>
        <w:t>201</w:t>
      </w:r>
      <w:r w:rsidRPr="00665BB4">
        <w:rPr>
          <w:rFonts w:ascii="Times New Roman" w:eastAsia="仿宋_GB2312" w:hAnsi="Arial" w:cs="Times New Roman"/>
          <w:color w:val="000000" w:themeColor="text1"/>
          <w:sz w:val="24"/>
          <w:szCs w:val="24"/>
        </w:rPr>
        <w:t>7</w:t>
      </w:r>
      <w:r w:rsidRPr="00665BB4">
        <w:rPr>
          <w:rFonts w:ascii="Times New Roman" w:eastAsia="仿宋_GB2312" w:hAnsi="Arial" w:cs="Times New Roman" w:hint="eastAsia"/>
          <w:color w:val="000000" w:themeColor="text1"/>
          <w:sz w:val="24"/>
          <w:szCs w:val="24"/>
        </w:rPr>
        <w:t>.6.1</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hint="eastAsia"/>
          <w:color w:val="000000" w:themeColor="text1"/>
          <w:sz w:val="24"/>
          <w:szCs w:val="24"/>
        </w:rPr>
        <w:t>201</w:t>
      </w:r>
      <w:r w:rsidRPr="00665BB4">
        <w:rPr>
          <w:rFonts w:ascii="Times New Roman" w:eastAsia="仿宋_GB2312" w:hAnsi="Arial" w:cs="Times New Roman"/>
          <w:color w:val="000000" w:themeColor="text1"/>
          <w:sz w:val="24"/>
          <w:szCs w:val="24"/>
        </w:rPr>
        <w:t>9</w:t>
      </w:r>
      <w:r w:rsidRPr="00665BB4">
        <w:rPr>
          <w:rFonts w:ascii="Times New Roman" w:eastAsia="仿宋_GB2312" w:hAnsi="Arial" w:cs="Times New Roman" w:hint="eastAsia"/>
          <w:color w:val="000000" w:themeColor="text1"/>
          <w:sz w:val="24"/>
          <w:szCs w:val="24"/>
        </w:rPr>
        <w:t>.5.31</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自带课题和经费的人员不受此限制，其工作期限由相应的课题决定。</w:t>
      </w:r>
    </w:p>
    <w:p w:rsidR="00583601" w:rsidRPr="00665BB4" w:rsidRDefault="00583601" w:rsidP="00583601">
      <w:pPr>
        <w:spacing w:line="360" w:lineRule="auto"/>
        <w:ind w:firstLineChars="200" w:firstLine="480"/>
        <w:rPr>
          <w:rFonts w:ascii="Times New Roman" w:eastAsia="宋体" w:hAnsi="Times New Roman" w:cs="Times New Roman"/>
          <w:color w:val="000000" w:themeColor="text1"/>
          <w:sz w:val="24"/>
          <w:szCs w:val="24"/>
        </w:rPr>
      </w:pPr>
      <w:r w:rsidRPr="00665BB4">
        <w:rPr>
          <w:rFonts w:ascii="Times New Roman" w:eastAsia="仿宋_GB2312" w:hAnsi="Arial" w:cs="Times New Roman"/>
          <w:color w:val="000000" w:themeColor="text1"/>
          <w:sz w:val="24"/>
          <w:szCs w:val="24"/>
        </w:rPr>
        <w:t>本</w:t>
      </w:r>
      <w:r w:rsidRPr="00665BB4">
        <w:rPr>
          <w:rFonts w:ascii="Times New Roman" w:eastAsia="仿宋_GB2312" w:hAnsi="Arial" w:cs="Times New Roman" w:hint="eastAsia"/>
          <w:color w:val="000000" w:themeColor="text1"/>
          <w:sz w:val="24"/>
          <w:szCs w:val="24"/>
        </w:rPr>
        <w:t>工程研究中心</w:t>
      </w:r>
      <w:r w:rsidRPr="00665BB4">
        <w:rPr>
          <w:rFonts w:ascii="Times New Roman" w:eastAsia="仿宋_GB2312" w:hAnsi="Arial" w:cs="Times New Roman"/>
          <w:color w:val="000000" w:themeColor="text1"/>
          <w:sz w:val="24"/>
          <w:szCs w:val="24"/>
        </w:rPr>
        <w:t>每年约可资助</w:t>
      </w:r>
      <w:r w:rsidRPr="00665BB4">
        <w:rPr>
          <w:rFonts w:ascii="Times New Roman" w:eastAsia="仿宋_GB2312" w:hAnsi="Arial" w:cs="Times New Roman" w:hint="eastAsia"/>
          <w:color w:val="000000" w:themeColor="text1"/>
          <w:sz w:val="24"/>
          <w:szCs w:val="24"/>
        </w:rPr>
        <w:t>5~10</w:t>
      </w:r>
      <w:r w:rsidRPr="00665BB4">
        <w:rPr>
          <w:rFonts w:ascii="Times New Roman" w:eastAsia="仿宋_GB2312" w:hAnsi="Arial" w:cs="Times New Roman"/>
          <w:color w:val="000000" w:themeColor="text1"/>
          <w:sz w:val="24"/>
          <w:szCs w:val="24"/>
        </w:rPr>
        <w:t>个项目，平均资助</w:t>
      </w:r>
      <w:r w:rsidRPr="00665BB4">
        <w:rPr>
          <w:rFonts w:ascii="Times New Roman" w:eastAsia="仿宋_GB2312" w:hAnsi="Arial" w:cs="Times New Roman" w:hint="eastAsia"/>
          <w:color w:val="000000" w:themeColor="text1"/>
          <w:sz w:val="24"/>
          <w:szCs w:val="24"/>
        </w:rPr>
        <w:t>力</w:t>
      </w:r>
      <w:r w:rsidRPr="00665BB4">
        <w:rPr>
          <w:rFonts w:ascii="Times New Roman" w:eastAsia="仿宋_GB2312" w:hAnsi="Arial" w:cs="Times New Roman"/>
          <w:color w:val="000000" w:themeColor="text1"/>
          <w:sz w:val="24"/>
          <w:szCs w:val="24"/>
        </w:rPr>
        <w:t>度为</w:t>
      </w:r>
      <w:r w:rsidRPr="00665BB4">
        <w:rPr>
          <w:rFonts w:ascii="Times New Roman" w:eastAsia="仿宋_GB2312" w:hAnsi="Arial" w:cs="Times New Roman" w:hint="eastAsia"/>
          <w:color w:val="000000" w:themeColor="text1"/>
          <w:sz w:val="24"/>
          <w:szCs w:val="24"/>
        </w:rPr>
        <w:t>3~5</w:t>
      </w:r>
      <w:r w:rsidRPr="00665BB4">
        <w:rPr>
          <w:rFonts w:ascii="Times New Roman" w:eastAsia="仿宋_GB2312" w:hAnsi="Arial" w:cs="Times New Roman"/>
          <w:color w:val="000000" w:themeColor="text1"/>
          <w:sz w:val="24"/>
          <w:szCs w:val="24"/>
        </w:rPr>
        <w:t>万元；经费汇至所在单位帐户，采用分批拨款的办法，课题启动</w:t>
      </w:r>
      <w:r w:rsidRPr="00665BB4">
        <w:rPr>
          <w:rFonts w:ascii="Times New Roman" w:eastAsia="仿宋_GB2312" w:hAnsi="Arial" w:cs="Times New Roman" w:hint="eastAsia"/>
          <w:color w:val="000000" w:themeColor="text1"/>
          <w:sz w:val="24"/>
          <w:szCs w:val="24"/>
        </w:rPr>
        <w:t>后拨付</w:t>
      </w:r>
      <w:r w:rsidRPr="00665BB4">
        <w:rPr>
          <w:rFonts w:ascii="Times New Roman" w:eastAsia="仿宋_GB2312" w:hAnsi="Arial" w:cs="Times New Roman"/>
          <w:color w:val="000000" w:themeColor="text1"/>
          <w:sz w:val="24"/>
          <w:szCs w:val="24"/>
        </w:rPr>
        <w:t>经费</w:t>
      </w:r>
      <w:r w:rsidRPr="00665BB4">
        <w:rPr>
          <w:rFonts w:ascii="Times New Roman" w:eastAsia="仿宋_GB2312" w:hAnsi="Arial" w:cs="Times New Roman" w:hint="eastAsia"/>
          <w:color w:val="000000" w:themeColor="text1"/>
          <w:sz w:val="24"/>
          <w:szCs w:val="24"/>
        </w:rPr>
        <w:t>的</w:t>
      </w:r>
      <w:r w:rsidRPr="00665BB4">
        <w:rPr>
          <w:rFonts w:ascii="Times New Roman" w:eastAsia="仿宋_GB2312" w:hAnsi="Arial" w:cs="Times New Roman" w:hint="eastAsia"/>
          <w:color w:val="000000" w:themeColor="text1"/>
          <w:sz w:val="24"/>
          <w:szCs w:val="24"/>
        </w:rPr>
        <w:t>70%</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hint="eastAsia"/>
          <w:color w:val="000000" w:themeColor="text1"/>
          <w:sz w:val="24"/>
          <w:szCs w:val="24"/>
        </w:rPr>
        <w:t>结题考核合格后拨付剩余的</w:t>
      </w:r>
      <w:r w:rsidRPr="00665BB4">
        <w:rPr>
          <w:rFonts w:ascii="Times New Roman" w:eastAsia="仿宋_GB2312" w:hAnsi="Arial" w:cs="Times New Roman" w:hint="eastAsia"/>
          <w:color w:val="000000" w:themeColor="text1"/>
          <w:sz w:val="24"/>
          <w:szCs w:val="24"/>
        </w:rPr>
        <w:t>30%</w:t>
      </w:r>
      <w:r w:rsidRPr="00665BB4">
        <w:rPr>
          <w:rFonts w:ascii="Times New Roman" w:eastAsia="仿宋_GB2312" w:hAnsi="Arial" w:cs="Times New Roman"/>
          <w:color w:val="000000" w:themeColor="text1"/>
          <w:sz w:val="24"/>
          <w:szCs w:val="24"/>
        </w:rPr>
        <w:t>。</w:t>
      </w:r>
    </w:p>
    <w:p w:rsidR="00583601" w:rsidRPr="00665BB4" w:rsidRDefault="00583601" w:rsidP="00583601">
      <w:pPr>
        <w:numPr>
          <w:ilvl w:val="1"/>
          <w:numId w:val="1"/>
        </w:numPr>
        <w:spacing w:beforeLines="100" w:before="312" w:afterLines="50" w:after="156" w:line="360" w:lineRule="auto"/>
        <w:ind w:leftChars="200" w:left="830" w:hangingChars="170" w:hanging="410"/>
        <w:rPr>
          <w:rFonts w:ascii="Times New Roman" w:eastAsia="宋体" w:hAnsi="Times New Roman" w:cs="Times New Roman"/>
          <w:b/>
          <w:color w:val="000000" w:themeColor="text1"/>
          <w:sz w:val="24"/>
          <w:szCs w:val="24"/>
        </w:rPr>
      </w:pPr>
      <w:r w:rsidRPr="00665BB4">
        <w:rPr>
          <w:rFonts w:ascii="Times New Roman" w:eastAsia="宋体" w:hAnsi="Times New Roman" w:cs="Times New Roman" w:hint="eastAsia"/>
          <w:b/>
          <w:color w:val="000000" w:themeColor="text1"/>
          <w:sz w:val="24"/>
          <w:szCs w:val="24"/>
        </w:rPr>
        <w:t>年度报告和结题要求</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color w:val="000000" w:themeColor="text1"/>
          <w:sz w:val="24"/>
          <w:szCs w:val="24"/>
        </w:rPr>
        <w:t>每年应在</w:t>
      </w:r>
      <w:smartTag w:uri="urn:schemas-microsoft-com:office:smarttags" w:element="chsdate">
        <w:smartTagPr>
          <w:attr w:name="Year" w:val="2011"/>
          <w:attr w:name="Month" w:val="12"/>
          <w:attr w:name="Day" w:val="30"/>
          <w:attr w:name="IsLunarDate" w:val="False"/>
          <w:attr w:name="IsROCDate" w:val="False"/>
        </w:smartTagPr>
        <w:r w:rsidRPr="00665BB4">
          <w:rPr>
            <w:rFonts w:ascii="Times New Roman" w:eastAsia="仿宋_GB2312" w:hAnsi="Arial" w:cs="Times New Roman" w:hint="eastAsia"/>
            <w:color w:val="000000" w:themeColor="text1"/>
            <w:sz w:val="24"/>
            <w:szCs w:val="24"/>
          </w:rPr>
          <w:t>12</w:t>
        </w:r>
        <w:r w:rsidRPr="00665BB4">
          <w:rPr>
            <w:rFonts w:ascii="Times New Roman" w:eastAsia="仿宋_GB2312" w:hAnsi="Arial" w:cs="Times New Roman"/>
            <w:color w:val="000000" w:themeColor="text1"/>
            <w:sz w:val="24"/>
            <w:szCs w:val="24"/>
          </w:rPr>
          <w:t>月</w:t>
        </w:r>
        <w:r w:rsidRPr="00665BB4">
          <w:rPr>
            <w:rFonts w:ascii="Times New Roman" w:eastAsia="仿宋_GB2312" w:hAnsi="Arial" w:cs="Times New Roman"/>
            <w:color w:val="000000" w:themeColor="text1"/>
            <w:sz w:val="24"/>
            <w:szCs w:val="24"/>
          </w:rPr>
          <w:t>30</w:t>
        </w:r>
        <w:r w:rsidRPr="00665BB4">
          <w:rPr>
            <w:rFonts w:ascii="Times New Roman" w:eastAsia="仿宋_GB2312" w:hAnsi="Arial" w:cs="Times New Roman"/>
            <w:color w:val="000000" w:themeColor="text1"/>
            <w:sz w:val="24"/>
            <w:szCs w:val="24"/>
          </w:rPr>
          <w:t>日前</w:t>
        </w:r>
      </w:smartTag>
      <w:r w:rsidRPr="00665BB4">
        <w:rPr>
          <w:rFonts w:ascii="Times New Roman" w:eastAsia="仿宋_GB2312" w:hAnsi="Arial" w:cs="Times New Roman"/>
          <w:color w:val="000000" w:themeColor="text1"/>
          <w:sz w:val="24"/>
          <w:szCs w:val="24"/>
        </w:rPr>
        <w:t>将</w:t>
      </w:r>
      <w:r w:rsidRPr="00665BB4">
        <w:rPr>
          <w:rFonts w:ascii="Times New Roman" w:eastAsia="仿宋_GB2312" w:hAnsi="Arial" w:cs="Times New Roman" w:hint="eastAsia"/>
          <w:color w:val="000000" w:themeColor="text1"/>
          <w:sz w:val="24"/>
          <w:szCs w:val="24"/>
        </w:rPr>
        <w:t>年度</w:t>
      </w:r>
      <w:r w:rsidRPr="00665BB4">
        <w:rPr>
          <w:rFonts w:ascii="Times New Roman" w:eastAsia="仿宋_GB2312" w:hAnsi="Arial" w:cs="Times New Roman"/>
          <w:color w:val="000000" w:themeColor="text1"/>
          <w:sz w:val="24"/>
          <w:szCs w:val="24"/>
        </w:rPr>
        <w:t>报告寄到</w:t>
      </w:r>
      <w:r w:rsidRPr="00665BB4">
        <w:rPr>
          <w:rFonts w:ascii="Times New Roman" w:eastAsia="仿宋_GB2312" w:hAnsi="Arial" w:cs="Times New Roman" w:hint="eastAsia"/>
          <w:color w:val="000000" w:themeColor="text1"/>
          <w:sz w:val="24"/>
          <w:szCs w:val="24"/>
        </w:rPr>
        <w:t>工程研究中心</w:t>
      </w:r>
      <w:r w:rsidRPr="00665BB4">
        <w:rPr>
          <w:rFonts w:ascii="Times New Roman" w:eastAsia="仿宋_GB2312" w:hAnsi="Arial" w:cs="Times New Roman"/>
          <w:color w:val="000000" w:themeColor="text1"/>
          <w:sz w:val="24"/>
          <w:szCs w:val="24"/>
        </w:rPr>
        <w:t>，申报课题必须按申请内容及</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color w:val="000000" w:themeColor="text1"/>
          <w:sz w:val="24"/>
          <w:szCs w:val="24"/>
        </w:rPr>
        <w:t>年度进度报告</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color w:val="000000" w:themeColor="text1"/>
          <w:sz w:val="24"/>
          <w:szCs w:val="24"/>
        </w:rPr>
        <w:t>进度完成，对于基金使用不合理或者没有足够理由未能按进度完成计划的课题，</w:t>
      </w:r>
      <w:r w:rsidRPr="00665BB4">
        <w:rPr>
          <w:rFonts w:ascii="Times New Roman" w:eastAsia="仿宋_GB2312" w:hAnsi="Arial" w:cs="Times New Roman" w:hint="eastAsia"/>
          <w:color w:val="000000" w:themeColor="text1"/>
          <w:sz w:val="24"/>
          <w:szCs w:val="24"/>
        </w:rPr>
        <w:t>工程研究中心</w:t>
      </w:r>
      <w:r w:rsidRPr="00665BB4">
        <w:rPr>
          <w:rFonts w:ascii="Times New Roman" w:eastAsia="仿宋_GB2312" w:hAnsi="Arial" w:cs="Times New Roman"/>
          <w:color w:val="000000" w:themeColor="text1"/>
          <w:sz w:val="24"/>
          <w:szCs w:val="24"/>
        </w:rPr>
        <w:t>主任有权暂时中止或取消资助资金。</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color w:val="000000" w:themeColor="text1"/>
          <w:sz w:val="24"/>
          <w:szCs w:val="24"/>
        </w:rPr>
        <w:t>年度进度报告</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color w:val="000000" w:themeColor="text1"/>
          <w:sz w:val="24"/>
          <w:szCs w:val="24"/>
        </w:rPr>
        <w:t>。</w:t>
      </w:r>
    </w:p>
    <w:p w:rsidR="00583601" w:rsidRPr="00665BB4" w:rsidRDefault="00583601" w:rsidP="00EE71B3">
      <w:pPr>
        <w:spacing w:beforeLines="50" w:before="156" w:afterLines="50" w:after="156" w:line="360" w:lineRule="auto"/>
        <w:ind w:firstLineChars="200" w:firstLine="482"/>
        <w:rPr>
          <w:rFonts w:ascii="Times New Roman" w:eastAsia="仿宋_GB2312" w:hAnsi="Arial" w:cs="Times New Roman"/>
          <w:b/>
          <w:color w:val="000000" w:themeColor="text1"/>
          <w:sz w:val="24"/>
          <w:szCs w:val="24"/>
        </w:rPr>
      </w:pPr>
      <w:r w:rsidRPr="00665BB4">
        <w:rPr>
          <w:rFonts w:ascii="Times New Roman" w:eastAsia="仿宋_GB2312" w:hAnsi="Arial" w:cs="Times New Roman"/>
          <w:b/>
          <w:color w:val="000000" w:themeColor="text1"/>
          <w:sz w:val="24"/>
          <w:szCs w:val="24"/>
        </w:rPr>
        <w:t>课题结题要求：</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color w:val="000000" w:themeColor="text1"/>
          <w:sz w:val="24"/>
          <w:szCs w:val="24"/>
        </w:rPr>
        <w:t>客座研究人员</w:t>
      </w:r>
      <w:r w:rsidR="006215ED" w:rsidRPr="00665BB4">
        <w:rPr>
          <w:rFonts w:ascii="Times New Roman" w:eastAsia="仿宋_GB2312" w:hAnsi="Arial" w:cs="Times New Roman" w:hint="eastAsia"/>
          <w:color w:val="000000" w:themeColor="text1"/>
          <w:sz w:val="24"/>
          <w:szCs w:val="24"/>
        </w:rPr>
        <w:t>需</w:t>
      </w:r>
      <w:r w:rsidR="006215ED" w:rsidRPr="00665BB4">
        <w:rPr>
          <w:rFonts w:ascii="Times New Roman" w:eastAsia="仿宋_GB2312" w:hAnsi="Arial" w:cs="Times New Roman"/>
          <w:color w:val="000000" w:themeColor="text1"/>
          <w:sz w:val="24"/>
          <w:szCs w:val="24"/>
        </w:rPr>
        <w:t>体现</w:t>
      </w:r>
      <w:r w:rsidR="006215ED" w:rsidRPr="00665BB4">
        <w:rPr>
          <w:rFonts w:ascii="Times New Roman" w:eastAsia="仿宋_GB2312" w:hAnsi="Arial" w:cs="Times New Roman" w:hint="eastAsia"/>
          <w:color w:val="000000" w:themeColor="text1"/>
          <w:sz w:val="24"/>
          <w:szCs w:val="24"/>
        </w:rPr>
        <w:t>将</w:t>
      </w:r>
      <w:r w:rsidR="006215ED" w:rsidRPr="00665BB4">
        <w:rPr>
          <w:rFonts w:ascii="Times New Roman" w:eastAsia="仿宋_GB2312" w:hAnsi="Arial" w:cs="Times New Roman"/>
          <w:color w:val="000000" w:themeColor="text1"/>
          <w:sz w:val="24"/>
          <w:szCs w:val="24"/>
        </w:rPr>
        <w:t>研究成果</w:t>
      </w:r>
      <w:r w:rsidR="006215ED" w:rsidRPr="00665BB4">
        <w:rPr>
          <w:rFonts w:ascii="Times New Roman" w:eastAsia="仿宋_GB2312" w:hAnsi="Arial" w:cs="Times New Roman" w:hint="eastAsia"/>
          <w:color w:val="000000" w:themeColor="text1"/>
          <w:sz w:val="24"/>
          <w:szCs w:val="24"/>
        </w:rPr>
        <w:t>的</w:t>
      </w:r>
      <w:r w:rsidR="006215ED" w:rsidRPr="00665BB4">
        <w:rPr>
          <w:rFonts w:ascii="Times New Roman" w:eastAsia="仿宋_GB2312" w:hAnsi="Arial" w:cs="Times New Roman"/>
          <w:color w:val="000000" w:themeColor="text1"/>
          <w:sz w:val="24"/>
          <w:szCs w:val="24"/>
        </w:rPr>
        <w:t>工程化</w:t>
      </w:r>
      <w:r w:rsidR="006215ED" w:rsidRPr="00665BB4">
        <w:rPr>
          <w:rFonts w:ascii="Times New Roman" w:eastAsia="仿宋_GB2312" w:hAnsi="Arial" w:cs="Times New Roman" w:hint="eastAsia"/>
          <w:color w:val="000000" w:themeColor="text1"/>
          <w:sz w:val="24"/>
          <w:szCs w:val="24"/>
        </w:rPr>
        <w:t>，</w:t>
      </w:r>
      <w:r w:rsidR="006215ED" w:rsidRPr="00665BB4">
        <w:rPr>
          <w:rFonts w:ascii="Times New Roman" w:eastAsia="仿宋_GB2312" w:hAnsi="Arial" w:cs="Times New Roman"/>
          <w:color w:val="000000" w:themeColor="text1"/>
          <w:sz w:val="24"/>
          <w:szCs w:val="24"/>
        </w:rPr>
        <w:t>如提供演示系统</w:t>
      </w:r>
      <w:r w:rsidR="006215ED" w:rsidRPr="00665BB4">
        <w:rPr>
          <w:rFonts w:ascii="Times New Roman" w:eastAsia="仿宋_GB2312" w:hAnsi="Arial" w:cs="Times New Roman" w:hint="eastAsia"/>
          <w:color w:val="000000" w:themeColor="text1"/>
          <w:sz w:val="24"/>
          <w:szCs w:val="24"/>
        </w:rPr>
        <w:t>、申请</w:t>
      </w:r>
      <w:r w:rsidR="006215ED" w:rsidRPr="00665BB4">
        <w:rPr>
          <w:rFonts w:ascii="Times New Roman" w:eastAsia="仿宋_GB2312" w:hAnsi="Arial" w:cs="Times New Roman"/>
          <w:color w:val="000000" w:themeColor="text1"/>
          <w:sz w:val="24"/>
          <w:szCs w:val="24"/>
        </w:rPr>
        <w:t>专利</w:t>
      </w:r>
      <w:r w:rsidR="006215ED" w:rsidRPr="00665BB4">
        <w:rPr>
          <w:rFonts w:ascii="Times New Roman" w:eastAsia="仿宋_GB2312" w:hAnsi="Arial" w:cs="Times New Roman" w:hint="eastAsia"/>
          <w:color w:val="000000" w:themeColor="text1"/>
          <w:sz w:val="24"/>
          <w:szCs w:val="24"/>
        </w:rPr>
        <w:t>以及进行成果</w:t>
      </w:r>
      <w:r w:rsidR="006215ED" w:rsidRPr="00665BB4">
        <w:rPr>
          <w:rFonts w:ascii="Times New Roman" w:eastAsia="仿宋_GB2312" w:hAnsi="Arial" w:cs="Times New Roman"/>
          <w:color w:val="000000" w:themeColor="text1"/>
          <w:sz w:val="24"/>
          <w:szCs w:val="24"/>
        </w:rPr>
        <w:t>产业化，</w:t>
      </w:r>
      <w:r w:rsidR="006215ED" w:rsidRPr="00665BB4">
        <w:rPr>
          <w:rFonts w:ascii="Times New Roman" w:eastAsia="仿宋_GB2312" w:hAnsi="Arial" w:cs="Times New Roman" w:hint="eastAsia"/>
          <w:color w:val="000000" w:themeColor="text1"/>
          <w:sz w:val="24"/>
          <w:szCs w:val="24"/>
        </w:rPr>
        <w:t>同时</w:t>
      </w:r>
      <w:r w:rsidR="006215ED" w:rsidRPr="00665BB4">
        <w:rPr>
          <w:rFonts w:ascii="Times New Roman" w:eastAsia="仿宋_GB2312" w:hAnsi="Arial" w:cs="Times New Roman"/>
          <w:color w:val="000000" w:themeColor="text1"/>
          <w:sz w:val="24"/>
          <w:szCs w:val="24"/>
        </w:rPr>
        <w:t>鼓励</w:t>
      </w:r>
      <w:r w:rsidRPr="00665BB4">
        <w:rPr>
          <w:rFonts w:ascii="Times New Roman" w:eastAsia="仿宋_GB2312" w:hAnsi="Arial" w:cs="Times New Roman"/>
          <w:color w:val="000000" w:themeColor="text1"/>
          <w:sz w:val="24"/>
          <w:szCs w:val="24"/>
        </w:rPr>
        <w:t>多投国际期刊或重要国际会议论文，结题</w:t>
      </w:r>
      <w:r w:rsidRPr="00665BB4">
        <w:rPr>
          <w:rFonts w:ascii="Times New Roman" w:eastAsia="仿宋_GB2312" w:hAnsi="Arial" w:cs="Times New Roman" w:hint="eastAsia"/>
          <w:color w:val="000000" w:themeColor="text1"/>
          <w:sz w:val="24"/>
          <w:szCs w:val="24"/>
        </w:rPr>
        <w:t>要求</w:t>
      </w:r>
      <w:r w:rsidRPr="00665BB4">
        <w:rPr>
          <w:rFonts w:ascii="Times New Roman" w:eastAsia="仿宋_GB2312" w:hAnsi="Arial" w:cs="Times New Roman"/>
          <w:color w:val="000000" w:themeColor="text1"/>
          <w:sz w:val="24"/>
          <w:szCs w:val="24"/>
        </w:rPr>
        <w:t>应符合以</w:t>
      </w:r>
      <w:r w:rsidR="00EE71B3" w:rsidRPr="00665BB4">
        <w:rPr>
          <w:rFonts w:ascii="Times New Roman" w:eastAsia="仿宋_GB2312" w:hAnsi="Arial" w:cs="Times New Roman" w:hint="eastAsia"/>
          <w:color w:val="000000" w:themeColor="text1"/>
          <w:sz w:val="24"/>
          <w:szCs w:val="24"/>
        </w:rPr>
        <w:t>下</w:t>
      </w:r>
      <w:r w:rsidRPr="00665BB4">
        <w:rPr>
          <w:rFonts w:ascii="Times New Roman" w:eastAsia="仿宋_GB2312" w:hAnsi="Arial" w:cs="Times New Roman" w:hint="eastAsia"/>
          <w:color w:val="000000" w:themeColor="text1"/>
          <w:sz w:val="24"/>
          <w:szCs w:val="24"/>
        </w:rPr>
        <w:t>基本要求</w:t>
      </w:r>
      <w:r w:rsidRPr="00665BB4">
        <w:rPr>
          <w:rFonts w:ascii="Times New Roman" w:eastAsia="仿宋_GB2312" w:hAnsi="Arial" w:cs="Times New Roman"/>
          <w:color w:val="000000" w:themeColor="text1"/>
          <w:sz w:val="24"/>
          <w:szCs w:val="24"/>
        </w:rPr>
        <w:t>：</w:t>
      </w:r>
      <w:r w:rsidR="006215ED" w:rsidRPr="00665BB4">
        <w:rPr>
          <w:rFonts w:ascii="Times New Roman" w:eastAsia="仿宋_GB2312" w:hAnsi="Arial" w:cs="Times New Roman"/>
          <w:color w:val="000000" w:themeColor="text1"/>
          <w:sz w:val="24"/>
          <w:szCs w:val="24"/>
        </w:rPr>
        <w:t>(1)</w:t>
      </w:r>
      <w:r w:rsidR="00EE71B3" w:rsidRPr="00665BB4">
        <w:rPr>
          <w:rFonts w:ascii="Times New Roman" w:eastAsia="仿宋_GB2312" w:hAnsi="Arial" w:cs="Times New Roman"/>
          <w:color w:val="000000" w:themeColor="text1"/>
          <w:sz w:val="24"/>
          <w:szCs w:val="24"/>
        </w:rPr>
        <w:t xml:space="preserve"> </w:t>
      </w:r>
      <w:r w:rsidR="006215ED" w:rsidRPr="00665BB4">
        <w:rPr>
          <w:rFonts w:ascii="Times New Roman" w:eastAsia="仿宋_GB2312" w:hAnsi="Arial" w:cs="Times New Roman" w:hint="eastAsia"/>
          <w:color w:val="000000" w:themeColor="text1"/>
          <w:sz w:val="24"/>
          <w:szCs w:val="24"/>
        </w:rPr>
        <w:t>提供成果演示</w:t>
      </w:r>
      <w:r w:rsidR="006215ED" w:rsidRPr="00665BB4">
        <w:rPr>
          <w:rFonts w:ascii="Times New Roman" w:eastAsia="仿宋_GB2312" w:hAnsi="Arial" w:cs="Times New Roman"/>
          <w:color w:val="000000" w:themeColor="text1"/>
          <w:sz w:val="24"/>
          <w:szCs w:val="24"/>
        </w:rPr>
        <w:t>系统</w:t>
      </w:r>
      <w:r w:rsidR="006215ED" w:rsidRPr="00665BB4">
        <w:rPr>
          <w:rFonts w:ascii="Times New Roman" w:eastAsia="仿宋_GB2312" w:hAnsi="Arial" w:cs="Times New Roman" w:hint="eastAsia"/>
          <w:color w:val="000000" w:themeColor="text1"/>
          <w:sz w:val="24"/>
          <w:szCs w:val="24"/>
        </w:rPr>
        <w:t>；</w:t>
      </w:r>
      <w:r w:rsidR="006215ED" w:rsidRPr="00665BB4">
        <w:rPr>
          <w:rFonts w:ascii="Times New Roman" w:eastAsia="仿宋_GB2312" w:hAnsi="Arial" w:cs="Times New Roman"/>
          <w:color w:val="000000" w:themeColor="text1"/>
          <w:sz w:val="24"/>
          <w:szCs w:val="24"/>
        </w:rPr>
        <w:t>(2)</w:t>
      </w:r>
      <w:r w:rsidR="00EE71B3" w:rsidRPr="00665BB4">
        <w:rPr>
          <w:rFonts w:ascii="Times New Roman" w:eastAsia="仿宋_GB2312" w:hAnsi="Arial" w:cs="Times New Roman"/>
          <w:color w:val="000000" w:themeColor="text1"/>
          <w:sz w:val="24"/>
          <w:szCs w:val="24"/>
        </w:rPr>
        <w:t xml:space="preserve"> </w:t>
      </w:r>
      <w:r w:rsidR="006215ED" w:rsidRPr="00665BB4">
        <w:rPr>
          <w:rFonts w:ascii="Times New Roman" w:eastAsia="仿宋_GB2312" w:hAnsi="Arial" w:cs="Times New Roman" w:hint="eastAsia"/>
          <w:color w:val="000000" w:themeColor="text1"/>
          <w:sz w:val="24"/>
          <w:szCs w:val="24"/>
        </w:rPr>
        <w:t>申请相关</w:t>
      </w:r>
      <w:r w:rsidR="006215ED" w:rsidRPr="00665BB4">
        <w:rPr>
          <w:rFonts w:ascii="Times New Roman" w:eastAsia="仿宋_GB2312" w:hAnsi="Arial" w:cs="Times New Roman"/>
          <w:color w:val="000000" w:themeColor="text1"/>
          <w:sz w:val="24"/>
          <w:szCs w:val="24"/>
        </w:rPr>
        <w:t>专利</w:t>
      </w:r>
      <w:r w:rsidR="006215ED" w:rsidRPr="00665BB4">
        <w:rPr>
          <w:rFonts w:ascii="Times New Roman" w:eastAsia="仿宋_GB2312" w:hAnsi="Arial" w:cs="Times New Roman" w:hint="eastAsia"/>
          <w:color w:val="000000" w:themeColor="text1"/>
          <w:sz w:val="24"/>
          <w:szCs w:val="24"/>
        </w:rPr>
        <w:t>1</w:t>
      </w:r>
      <w:r w:rsidR="006215ED" w:rsidRPr="00665BB4">
        <w:rPr>
          <w:rFonts w:ascii="Times New Roman" w:eastAsia="仿宋_GB2312" w:hAnsi="Arial" w:cs="Times New Roman" w:hint="eastAsia"/>
          <w:color w:val="000000" w:themeColor="text1"/>
          <w:sz w:val="24"/>
          <w:szCs w:val="24"/>
        </w:rPr>
        <w:t>项；</w:t>
      </w:r>
      <w:r w:rsidRPr="00665BB4">
        <w:rPr>
          <w:rFonts w:ascii="Times New Roman" w:eastAsia="仿宋_GB2312" w:hAnsi="Arial" w:cs="Times New Roman"/>
          <w:color w:val="000000" w:themeColor="text1"/>
          <w:sz w:val="24"/>
          <w:szCs w:val="24"/>
        </w:rPr>
        <w:t>(</w:t>
      </w:r>
      <w:r w:rsidR="006215ED" w:rsidRPr="00665BB4">
        <w:rPr>
          <w:rFonts w:ascii="Times New Roman" w:eastAsia="仿宋_GB2312" w:hAnsi="Arial" w:cs="Times New Roman"/>
          <w:color w:val="000000" w:themeColor="text1"/>
          <w:sz w:val="24"/>
          <w:szCs w:val="24"/>
        </w:rPr>
        <w:t>3</w:t>
      </w:r>
      <w:r w:rsidRPr="00665BB4">
        <w:rPr>
          <w:rFonts w:ascii="Times New Roman" w:eastAsia="仿宋_GB2312" w:hAnsi="Arial" w:cs="Times New Roman"/>
          <w:color w:val="000000" w:themeColor="text1"/>
          <w:sz w:val="24"/>
          <w:szCs w:val="24"/>
        </w:rPr>
        <w:t xml:space="preserve">) </w:t>
      </w:r>
      <w:r w:rsidR="00EE71B3" w:rsidRPr="00665BB4">
        <w:rPr>
          <w:rFonts w:ascii="Times New Roman" w:eastAsia="仿宋_GB2312" w:hAnsi="Arial" w:cs="Times New Roman" w:hint="eastAsia"/>
          <w:color w:val="000000" w:themeColor="text1"/>
          <w:sz w:val="24"/>
          <w:szCs w:val="24"/>
        </w:rPr>
        <w:t>发表</w:t>
      </w:r>
      <w:r w:rsidRPr="00665BB4">
        <w:rPr>
          <w:rFonts w:ascii="Times New Roman" w:eastAsia="仿宋_GB2312" w:hAnsi="Arial" w:cs="Times New Roman"/>
          <w:color w:val="000000" w:themeColor="text1"/>
          <w:sz w:val="24"/>
          <w:szCs w:val="24"/>
        </w:rPr>
        <w:t>国际学术期刊</w:t>
      </w:r>
      <w:r w:rsidRPr="00665BB4">
        <w:rPr>
          <w:rFonts w:ascii="Times New Roman" w:eastAsia="仿宋_GB2312" w:hAnsi="Arial" w:cs="Times New Roman"/>
          <w:color w:val="000000" w:themeColor="text1"/>
          <w:sz w:val="24"/>
          <w:szCs w:val="24"/>
        </w:rPr>
        <w:t>1</w:t>
      </w:r>
      <w:r w:rsidRPr="00665BB4">
        <w:rPr>
          <w:rFonts w:ascii="Times New Roman" w:eastAsia="仿宋_GB2312" w:hAnsi="Arial" w:cs="Times New Roman"/>
          <w:color w:val="000000" w:themeColor="text1"/>
          <w:sz w:val="24"/>
          <w:szCs w:val="24"/>
        </w:rPr>
        <w:t>篇</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hint="eastAsia"/>
          <w:color w:val="000000" w:themeColor="text1"/>
          <w:sz w:val="24"/>
          <w:szCs w:val="24"/>
        </w:rPr>
        <w:t>SCI</w:t>
      </w:r>
      <w:r w:rsidRPr="00665BB4">
        <w:rPr>
          <w:rFonts w:ascii="Times New Roman" w:eastAsia="仿宋_GB2312" w:hAnsi="Arial" w:cs="Times New Roman" w:hint="eastAsia"/>
          <w:color w:val="000000" w:themeColor="text1"/>
          <w:sz w:val="24"/>
          <w:szCs w:val="24"/>
        </w:rPr>
        <w:t>检索）</w:t>
      </w:r>
      <w:r w:rsidR="006215ED" w:rsidRPr="00665BB4">
        <w:rPr>
          <w:rFonts w:ascii="Times New Roman" w:eastAsia="仿宋_GB2312" w:hAnsi="Arial" w:cs="Times New Roman" w:hint="eastAsia"/>
          <w:color w:val="000000" w:themeColor="text1"/>
          <w:sz w:val="24"/>
          <w:szCs w:val="24"/>
        </w:rPr>
        <w:t>或</w:t>
      </w:r>
      <w:r w:rsidRPr="00665BB4">
        <w:rPr>
          <w:rFonts w:ascii="Times New Roman" w:eastAsia="仿宋_GB2312" w:hAnsi="Arial" w:cs="Times New Roman"/>
          <w:color w:val="000000" w:themeColor="text1"/>
          <w:sz w:val="24"/>
          <w:szCs w:val="24"/>
        </w:rPr>
        <w:t>国内一级学报</w:t>
      </w:r>
      <w:r w:rsidRPr="00665BB4">
        <w:rPr>
          <w:rFonts w:ascii="Times New Roman" w:eastAsia="仿宋_GB2312" w:hAnsi="Arial" w:cs="Times New Roman" w:hint="eastAsia"/>
          <w:color w:val="000000" w:themeColor="text1"/>
          <w:sz w:val="24"/>
          <w:szCs w:val="24"/>
        </w:rPr>
        <w:t>2</w:t>
      </w:r>
      <w:r w:rsidRPr="00665BB4">
        <w:rPr>
          <w:rFonts w:ascii="Times New Roman" w:eastAsia="仿宋_GB2312" w:hAnsi="Arial" w:cs="Times New Roman"/>
          <w:color w:val="000000" w:themeColor="text1"/>
          <w:sz w:val="24"/>
          <w:szCs w:val="24"/>
        </w:rPr>
        <w:t>篇</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hint="eastAsia"/>
          <w:color w:val="000000" w:themeColor="text1"/>
          <w:sz w:val="24"/>
          <w:szCs w:val="24"/>
        </w:rPr>
        <w:t xml:space="preserve"> </w:t>
      </w:r>
    </w:p>
    <w:p w:rsidR="00583601" w:rsidRPr="00665BB4" w:rsidRDefault="00EE71B3" w:rsidP="00EE71B3">
      <w:pPr>
        <w:spacing w:beforeLines="50" w:before="156" w:afterLines="50" w:after="156"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hint="eastAsia"/>
          <w:color w:val="000000" w:themeColor="text1"/>
          <w:sz w:val="24"/>
          <w:szCs w:val="24"/>
        </w:rPr>
        <w:t>结题需</w:t>
      </w:r>
      <w:r w:rsidR="00583601" w:rsidRPr="00665BB4">
        <w:rPr>
          <w:rFonts w:ascii="Times New Roman" w:eastAsia="仿宋_GB2312" w:hAnsi="Arial" w:cs="Times New Roman"/>
          <w:color w:val="000000" w:themeColor="text1"/>
          <w:sz w:val="24"/>
          <w:szCs w:val="24"/>
        </w:rPr>
        <w:t>提交如下</w:t>
      </w:r>
      <w:r w:rsidRPr="00665BB4">
        <w:rPr>
          <w:rFonts w:ascii="Times New Roman" w:eastAsia="仿宋_GB2312" w:hAnsi="Arial" w:cs="Times New Roman" w:hint="eastAsia"/>
          <w:color w:val="000000" w:themeColor="text1"/>
          <w:sz w:val="24"/>
          <w:szCs w:val="24"/>
        </w:rPr>
        <w:t>材料</w:t>
      </w:r>
      <w:r w:rsidR="00583601" w:rsidRPr="00665BB4">
        <w:rPr>
          <w:rFonts w:ascii="Times New Roman" w:eastAsia="仿宋_GB2312" w:hAnsi="Arial" w:cs="Times New Roman"/>
          <w:color w:val="000000" w:themeColor="text1"/>
          <w:sz w:val="24"/>
          <w:szCs w:val="24"/>
        </w:rPr>
        <w:t>：</w:t>
      </w:r>
      <w:r w:rsidR="00583601" w:rsidRPr="00665BB4">
        <w:rPr>
          <w:rFonts w:ascii="Times New Roman" w:eastAsia="仿宋_GB2312" w:hAnsi="Arial" w:cs="Times New Roman" w:hint="eastAsia"/>
          <w:color w:val="000000" w:themeColor="text1"/>
          <w:sz w:val="24"/>
          <w:szCs w:val="24"/>
        </w:rPr>
        <w:t xml:space="preserve"> </w:t>
      </w:r>
    </w:p>
    <w:p w:rsidR="00583601" w:rsidRPr="00665BB4" w:rsidRDefault="00583601" w:rsidP="00583601">
      <w:pPr>
        <w:spacing w:line="360" w:lineRule="auto"/>
        <w:ind w:firstLineChars="236" w:firstLine="566"/>
        <w:rPr>
          <w:rFonts w:ascii="Times New Roman" w:eastAsia="仿宋_GB2312" w:hAnsi="Arial" w:cs="Times New Roman"/>
          <w:color w:val="000000" w:themeColor="text1"/>
          <w:sz w:val="24"/>
          <w:szCs w:val="24"/>
        </w:rPr>
      </w:pPr>
      <w:r w:rsidRPr="00665BB4">
        <w:rPr>
          <w:rFonts w:ascii="Times New Roman" w:eastAsia="仿宋_GB2312" w:hAnsi="Arial" w:cs="Times New Roman"/>
          <w:color w:val="000000" w:themeColor="text1"/>
          <w:sz w:val="24"/>
          <w:szCs w:val="24"/>
        </w:rPr>
        <w:t xml:space="preserve">(1) </w:t>
      </w:r>
      <w:r w:rsidRPr="00665BB4">
        <w:rPr>
          <w:rFonts w:ascii="Times New Roman" w:eastAsia="仿宋_GB2312" w:hAnsi="Arial" w:cs="Times New Roman"/>
          <w:color w:val="000000" w:themeColor="text1"/>
          <w:sz w:val="24"/>
          <w:szCs w:val="24"/>
        </w:rPr>
        <w:t>研究</w:t>
      </w:r>
      <w:r w:rsidRPr="00665BB4">
        <w:rPr>
          <w:rFonts w:ascii="Times New Roman" w:eastAsia="仿宋_GB2312" w:hAnsi="Arial" w:cs="Times New Roman" w:hint="eastAsia"/>
          <w:color w:val="000000" w:themeColor="text1"/>
          <w:sz w:val="24"/>
          <w:szCs w:val="24"/>
        </w:rPr>
        <w:t>报告</w:t>
      </w:r>
      <w:r w:rsidR="006215ED" w:rsidRPr="00665BB4">
        <w:rPr>
          <w:rFonts w:ascii="Times New Roman" w:eastAsia="仿宋_GB2312" w:hAnsi="Arial" w:cs="Times New Roman" w:hint="eastAsia"/>
          <w:color w:val="000000" w:themeColor="text1"/>
          <w:sz w:val="24"/>
          <w:szCs w:val="24"/>
        </w:rPr>
        <w:t>（</w:t>
      </w:r>
      <w:r w:rsidR="00EE71B3" w:rsidRPr="00665BB4">
        <w:rPr>
          <w:rFonts w:ascii="Times New Roman" w:eastAsia="仿宋_GB2312" w:hAnsi="Arial" w:cs="Times New Roman" w:hint="eastAsia"/>
          <w:color w:val="000000" w:themeColor="text1"/>
          <w:sz w:val="24"/>
          <w:szCs w:val="24"/>
        </w:rPr>
        <w:t>附</w:t>
      </w:r>
      <w:r w:rsidR="00D628FC" w:rsidRPr="00665BB4">
        <w:rPr>
          <w:rFonts w:ascii="Times New Roman" w:eastAsia="仿宋_GB2312" w:hAnsi="Arial" w:cs="Times New Roman" w:hint="eastAsia"/>
          <w:color w:val="000000" w:themeColor="text1"/>
          <w:sz w:val="24"/>
          <w:szCs w:val="24"/>
        </w:rPr>
        <w:t>成果</w:t>
      </w:r>
      <w:r w:rsidR="00EE71B3" w:rsidRPr="00665BB4">
        <w:rPr>
          <w:rFonts w:ascii="Times New Roman" w:eastAsia="仿宋_GB2312" w:hAnsi="Arial" w:cs="Times New Roman"/>
          <w:color w:val="000000" w:themeColor="text1"/>
          <w:sz w:val="24"/>
          <w:szCs w:val="24"/>
        </w:rPr>
        <w:t>演示</w:t>
      </w:r>
      <w:r w:rsidR="00D628FC" w:rsidRPr="00665BB4">
        <w:rPr>
          <w:rFonts w:ascii="Times New Roman" w:eastAsia="仿宋_GB2312" w:hAnsi="Arial" w:cs="Times New Roman" w:hint="eastAsia"/>
          <w:color w:val="000000" w:themeColor="text1"/>
          <w:sz w:val="24"/>
          <w:szCs w:val="24"/>
        </w:rPr>
        <w:t>或展示</w:t>
      </w:r>
      <w:r w:rsidR="00EE71B3" w:rsidRPr="00665BB4">
        <w:rPr>
          <w:rFonts w:ascii="Times New Roman" w:eastAsia="仿宋_GB2312" w:hAnsi="Arial" w:cs="Times New Roman"/>
          <w:color w:val="000000" w:themeColor="text1"/>
          <w:sz w:val="24"/>
          <w:szCs w:val="24"/>
        </w:rPr>
        <w:t>的相关视频</w:t>
      </w:r>
      <w:r w:rsidR="00D628FC" w:rsidRPr="00665BB4">
        <w:rPr>
          <w:rFonts w:ascii="Times New Roman" w:eastAsia="仿宋_GB2312" w:hAnsi="Arial" w:cs="Times New Roman" w:hint="eastAsia"/>
          <w:color w:val="000000" w:themeColor="text1"/>
          <w:sz w:val="24"/>
          <w:szCs w:val="24"/>
        </w:rPr>
        <w:t>、图片</w:t>
      </w:r>
      <w:r w:rsidR="00EE71B3" w:rsidRPr="00665BB4">
        <w:rPr>
          <w:rFonts w:ascii="Times New Roman" w:eastAsia="仿宋_GB2312" w:hAnsi="Arial" w:cs="Times New Roman" w:hint="eastAsia"/>
          <w:color w:val="000000" w:themeColor="text1"/>
          <w:sz w:val="24"/>
          <w:szCs w:val="24"/>
        </w:rPr>
        <w:t>及</w:t>
      </w:r>
      <w:r w:rsidR="00D628FC" w:rsidRPr="00665BB4">
        <w:rPr>
          <w:rFonts w:ascii="Times New Roman" w:eastAsia="仿宋_GB2312" w:hAnsi="Arial" w:cs="Times New Roman" w:hint="eastAsia"/>
          <w:color w:val="000000" w:themeColor="text1"/>
          <w:sz w:val="24"/>
          <w:szCs w:val="24"/>
        </w:rPr>
        <w:t>相关佐证</w:t>
      </w:r>
      <w:r w:rsidR="00EE71B3" w:rsidRPr="00665BB4">
        <w:rPr>
          <w:rFonts w:ascii="Times New Roman" w:eastAsia="仿宋_GB2312" w:hAnsi="Arial" w:cs="Times New Roman"/>
          <w:color w:val="000000" w:themeColor="text1"/>
          <w:sz w:val="24"/>
          <w:szCs w:val="24"/>
        </w:rPr>
        <w:t>材料</w:t>
      </w:r>
      <w:r w:rsidR="006215ED"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w:t>
      </w:r>
    </w:p>
    <w:p w:rsidR="00583601" w:rsidRPr="00665BB4" w:rsidRDefault="00583601" w:rsidP="00583601">
      <w:pPr>
        <w:spacing w:line="360" w:lineRule="auto"/>
        <w:ind w:firstLineChars="236" w:firstLine="566"/>
        <w:rPr>
          <w:rFonts w:ascii="Times New Roman" w:eastAsia="仿宋_GB2312" w:hAnsi="Arial" w:cs="Times New Roman"/>
          <w:color w:val="000000" w:themeColor="text1"/>
          <w:sz w:val="24"/>
          <w:szCs w:val="24"/>
        </w:rPr>
      </w:pPr>
      <w:r w:rsidRPr="00665BB4">
        <w:rPr>
          <w:rFonts w:ascii="Times New Roman" w:eastAsia="仿宋_GB2312" w:hAnsi="Arial" w:cs="Times New Roman"/>
          <w:color w:val="000000" w:themeColor="text1"/>
          <w:sz w:val="24"/>
          <w:szCs w:val="24"/>
        </w:rPr>
        <w:t>(2)</w:t>
      </w:r>
      <w:r w:rsidR="00EE71B3" w:rsidRPr="00665BB4">
        <w:rPr>
          <w:rFonts w:ascii="Times New Roman" w:eastAsia="仿宋_GB2312" w:hAnsi="Arial" w:cs="Times New Roman"/>
          <w:color w:val="000000" w:themeColor="text1"/>
          <w:sz w:val="24"/>
          <w:szCs w:val="24"/>
        </w:rPr>
        <w:t xml:space="preserve"> </w:t>
      </w:r>
      <w:r w:rsidRPr="00665BB4">
        <w:rPr>
          <w:rFonts w:ascii="Times New Roman" w:eastAsia="仿宋_GB2312" w:hAnsi="Arial" w:cs="Times New Roman"/>
          <w:color w:val="000000" w:themeColor="text1"/>
          <w:sz w:val="24"/>
          <w:szCs w:val="24"/>
        </w:rPr>
        <w:t>专利申请</w:t>
      </w:r>
      <w:r w:rsidRPr="00665BB4">
        <w:rPr>
          <w:rFonts w:ascii="Times New Roman" w:eastAsia="仿宋_GB2312" w:hAnsi="Arial" w:cs="Times New Roman" w:hint="eastAsia"/>
          <w:color w:val="000000" w:themeColor="text1"/>
          <w:sz w:val="24"/>
          <w:szCs w:val="24"/>
        </w:rPr>
        <w:t>批文</w:t>
      </w:r>
      <w:r w:rsidRPr="00665BB4">
        <w:rPr>
          <w:rFonts w:ascii="Times New Roman" w:eastAsia="仿宋_GB2312" w:hAnsi="Arial" w:cs="Times New Roman"/>
          <w:color w:val="000000" w:themeColor="text1"/>
          <w:sz w:val="24"/>
          <w:szCs w:val="24"/>
        </w:rPr>
        <w:t>或授权证书；</w:t>
      </w:r>
    </w:p>
    <w:p w:rsidR="00EE71B3" w:rsidRPr="00665BB4" w:rsidRDefault="00EE71B3" w:rsidP="00583601">
      <w:pPr>
        <w:spacing w:line="360" w:lineRule="auto"/>
        <w:ind w:firstLineChars="236" w:firstLine="566"/>
        <w:rPr>
          <w:rFonts w:ascii="Times New Roman" w:eastAsia="宋体" w:hAnsi="Times New Roman" w:cs="Times New Roman"/>
          <w:color w:val="000000" w:themeColor="text1"/>
          <w:sz w:val="24"/>
          <w:szCs w:val="24"/>
        </w:rPr>
      </w:pPr>
      <w:r w:rsidRPr="00665BB4">
        <w:rPr>
          <w:rFonts w:ascii="Times New Roman" w:eastAsia="仿宋_GB2312" w:hAnsi="Arial" w:cs="Times New Roman"/>
          <w:color w:val="000000" w:themeColor="text1"/>
          <w:sz w:val="24"/>
          <w:szCs w:val="24"/>
        </w:rPr>
        <w:t xml:space="preserve">(3) </w:t>
      </w:r>
      <w:r w:rsidRPr="00665BB4">
        <w:rPr>
          <w:rFonts w:ascii="Times New Roman" w:eastAsia="仿宋_GB2312" w:hAnsi="Arial" w:cs="Times New Roman"/>
          <w:color w:val="000000" w:themeColor="text1"/>
          <w:sz w:val="24"/>
          <w:szCs w:val="24"/>
        </w:rPr>
        <w:t>学术论文与</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color w:val="000000" w:themeColor="text1"/>
          <w:sz w:val="24"/>
          <w:szCs w:val="24"/>
        </w:rPr>
        <w:t>或成果鉴定证书复印件</w:t>
      </w:r>
      <w:r w:rsidRPr="00665BB4">
        <w:rPr>
          <w:rFonts w:ascii="Times New Roman" w:eastAsia="仿宋_GB2312" w:hAnsi="Arial" w:cs="Times New Roman" w:hint="eastAsia"/>
          <w:color w:val="000000" w:themeColor="text1"/>
          <w:sz w:val="24"/>
          <w:szCs w:val="24"/>
        </w:rPr>
        <w:t>。</w:t>
      </w:r>
    </w:p>
    <w:p w:rsidR="00583601" w:rsidRPr="00665BB4" w:rsidRDefault="00583601" w:rsidP="00583601">
      <w:pPr>
        <w:numPr>
          <w:ilvl w:val="1"/>
          <w:numId w:val="1"/>
        </w:numPr>
        <w:spacing w:beforeLines="100" w:before="312" w:afterLines="50" w:after="156" w:line="360" w:lineRule="auto"/>
        <w:ind w:leftChars="200" w:left="830" w:hangingChars="170" w:hanging="410"/>
        <w:rPr>
          <w:rFonts w:ascii="Times New Roman" w:eastAsia="宋体" w:hAnsi="Times New Roman" w:cs="Times New Roman"/>
          <w:b/>
          <w:color w:val="000000" w:themeColor="text1"/>
          <w:sz w:val="24"/>
          <w:szCs w:val="24"/>
        </w:rPr>
      </w:pPr>
      <w:r w:rsidRPr="00665BB4">
        <w:rPr>
          <w:rFonts w:ascii="Times New Roman" w:eastAsia="宋体" w:hAnsi="Times New Roman" w:cs="Times New Roman" w:hint="eastAsia"/>
          <w:b/>
          <w:color w:val="000000" w:themeColor="text1"/>
          <w:sz w:val="24"/>
          <w:szCs w:val="24"/>
        </w:rPr>
        <w:t>成果奖励</w:t>
      </w:r>
    </w:p>
    <w:p w:rsidR="00583601" w:rsidRPr="00665BB4" w:rsidRDefault="00583601" w:rsidP="00583601">
      <w:pPr>
        <w:spacing w:line="360" w:lineRule="auto"/>
        <w:ind w:firstLineChars="200" w:firstLine="480"/>
        <w:rPr>
          <w:rFonts w:ascii="Times New Roman" w:eastAsia="宋体" w:hAnsi="Times New Roman" w:cs="Times New Roman"/>
          <w:color w:val="000000" w:themeColor="text1"/>
          <w:sz w:val="24"/>
          <w:szCs w:val="24"/>
        </w:rPr>
      </w:pPr>
      <w:r w:rsidRPr="00665BB4">
        <w:rPr>
          <w:rFonts w:ascii="Times New Roman" w:eastAsia="仿宋_GB2312" w:hAnsi="Arial" w:cs="Times New Roman"/>
          <w:color w:val="000000" w:themeColor="text1"/>
          <w:sz w:val="24"/>
          <w:szCs w:val="24"/>
        </w:rPr>
        <w:t>对于客座研究人员完成的优秀课题，超过结题指标要求的</w:t>
      </w:r>
      <w:r w:rsidRPr="00665BB4">
        <w:rPr>
          <w:rFonts w:ascii="Times New Roman" w:eastAsia="仿宋_GB2312" w:hAnsi="Arial" w:cs="Times New Roman" w:hint="eastAsia"/>
          <w:color w:val="000000" w:themeColor="text1"/>
          <w:sz w:val="24"/>
          <w:szCs w:val="24"/>
        </w:rPr>
        <w:t>可以优先给予课题滚动资助。</w:t>
      </w:r>
    </w:p>
    <w:p w:rsidR="00583601" w:rsidRPr="00665BB4" w:rsidRDefault="00583601" w:rsidP="00583601">
      <w:pPr>
        <w:numPr>
          <w:ilvl w:val="1"/>
          <w:numId w:val="1"/>
        </w:numPr>
        <w:spacing w:beforeLines="100" w:before="312" w:afterLines="50" w:after="156" w:line="360" w:lineRule="auto"/>
        <w:ind w:leftChars="200" w:left="830" w:hangingChars="170" w:hanging="410"/>
        <w:rPr>
          <w:rFonts w:ascii="Times New Roman" w:eastAsia="宋体" w:hAnsi="Times New Roman" w:cs="Times New Roman"/>
          <w:b/>
          <w:color w:val="000000" w:themeColor="text1"/>
          <w:sz w:val="24"/>
          <w:szCs w:val="24"/>
        </w:rPr>
      </w:pPr>
      <w:r w:rsidRPr="00665BB4">
        <w:rPr>
          <w:rFonts w:ascii="Times New Roman" w:eastAsia="宋体" w:hAnsi="Times New Roman" w:cs="Times New Roman" w:hint="eastAsia"/>
          <w:b/>
          <w:color w:val="000000" w:themeColor="text1"/>
          <w:sz w:val="24"/>
          <w:szCs w:val="24"/>
        </w:rPr>
        <w:lastRenderedPageBreak/>
        <w:t>成果署名</w:t>
      </w:r>
    </w:p>
    <w:p w:rsidR="00583601" w:rsidRPr="00665BB4" w:rsidRDefault="00583601" w:rsidP="00583601">
      <w:pPr>
        <w:spacing w:line="360" w:lineRule="auto"/>
        <w:ind w:firstLineChars="200" w:firstLine="480"/>
        <w:rPr>
          <w:rFonts w:ascii="Times New Roman" w:eastAsia="仿宋_GB2312" w:hAnsi="Arial" w:cs="Times New Roman"/>
          <w:color w:val="000000" w:themeColor="text1"/>
          <w:sz w:val="24"/>
          <w:szCs w:val="24"/>
        </w:rPr>
      </w:pPr>
      <w:r w:rsidRPr="00665BB4">
        <w:rPr>
          <w:rFonts w:ascii="Times New Roman" w:eastAsia="仿宋_GB2312" w:hAnsi="Arial" w:cs="Times New Roman"/>
          <w:color w:val="000000" w:themeColor="text1"/>
          <w:sz w:val="24"/>
          <w:szCs w:val="24"/>
        </w:rPr>
        <w:t>获本</w:t>
      </w:r>
      <w:r w:rsidRPr="00665BB4">
        <w:rPr>
          <w:rFonts w:ascii="Times New Roman" w:eastAsia="仿宋_GB2312" w:hAnsi="Arial" w:cs="Times New Roman" w:hint="eastAsia"/>
          <w:color w:val="000000" w:themeColor="text1"/>
          <w:sz w:val="24"/>
          <w:szCs w:val="24"/>
        </w:rPr>
        <w:t>工程研究中心</w:t>
      </w:r>
      <w:r w:rsidRPr="00665BB4">
        <w:rPr>
          <w:rFonts w:ascii="Times New Roman" w:eastAsia="仿宋_GB2312" w:hAnsi="Arial" w:cs="Times New Roman"/>
          <w:color w:val="000000" w:themeColor="text1"/>
          <w:sz w:val="24"/>
          <w:szCs w:val="24"/>
        </w:rPr>
        <w:t>资助课题所取得的研究成果归本</w:t>
      </w:r>
      <w:r w:rsidRPr="00665BB4">
        <w:rPr>
          <w:rFonts w:ascii="Times New Roman" w:eastAsia="仿宋_GB2312" w:hAnsi="Arial" w:cs="Times New Roman" w:hint="eastAsia"/>
          <w:color w:val="000000" w:themeColor="text1"/>
          <w:sz w:val="24"/>
          <w:szCs w:val="24"/>
        </w:rPr>
        <w:t>工程研究中心</w:t>
      </w:r>
      <w:r w:rsidRPr="00665BB4">
        <w:rPr>
          <w:rFonts w:ascii="Times New Roman" w:eastAsia="仿宋_GB2312" w:hAnsi="Arial" w:cs="Times New Roman"/>
          <w:color w:val="000000" w:themeColor="text1"/>
          <w:sz w:val="24"/>
          <w:szCs w:val="24"/>
        </w:rPr>
        <w:t>与客座研究人员所在单位共同拥有。具体成果署名格式为：</w:t>
      </w:r>
    </w:p>
    <w:p w:rsidR="00583601" w:rsidRPr="00665BB4" w:rsidRDefault="00583601" w:rsidP="00583601">
      <w:pPr>
        <w:tabs>
          <w:tab w:val="left" w:pos="0"/>
        </w:tabs>
        <w:spacing w:beforeLines="80" w:before="249" w:line="312" w:lineRule="auto"/>
        <w:ind w:firstLineChars="236" w:firstLine="566"/>
        <w:rPr>
          <w:rFonts w:ascii="Times New Roman" w:eastAsia="仿宋_GB2312" w:hAnsi="Arial" w:cs="Times New Roman"/>
          <w:color w:val="000000" w:themeColor="text1"/>
          <w:sz w:val="24"/>
          <w:szCs w:val="24"/>
        </w:rPr>
      </w:pPr>
      <w:r w:rsidRPr="00665BB4">
        <w:rPr>
          <w:rFonts w:ascii="Times New Roman" w:eastAsia="仿宋_GB2312" w:hAnsi="Arial" w:cs="Times New Roman"/>
          <w:color w:val="000000" w:themeColor="text1"/>
          <w:sz w:val="24"/>
          <w:szCs w:val="24"/>
        </w:rPr>
        <w:t xml:space="preserve">(1) </w:t>
      </w:r>
      <w:r w:rsidRPr="00665BB4">
        <w:rPr>
          <w:rFonts w:ascii="Times New Roman" w:eastAsia="仿宋_GB2312" w:hAnsi="Arial" w:cs="Times New Roman"/>
          <w:color w:val="000000" w:themeColor="text1"/>
          <w:sz w:val="24"/>
          <w:szCs w:val="24"/>
        </w:rPr>
        <w:t>论文：应署</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hint="eastAsia"/>
          <w:color w:val="000000" w:themeColor="text1"/>
          <w:sz w:val="24"/>
          <w:szCs w:val="24"/>
        </w:rPr>
        <w:t>南京邮电大学通信</w:t>
      </w:r>
      <w:r w:rsidRPr="00665BB4">
        <w:rPr>
          <w:rFonts w:ascii="Times New Roman" w:eastAsia="仿宋_GB2312" w:hAnsi="Arial" w:cs="Times New Roman"/>
          <w:color w:val="000000" w:themeColor="text1"/>
          <w:sz w:val="24"/>
          <w:szCs w:val="24"/>
        </w:rPr>
        <w:t>与网络技术国家工程研究中心</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hint="eastAsia"/>
          <w:color w:val="000000" w:themeColor="text1"/>
          <w:sz w:val="24"/>
          <w:szCs w:val="24"/>
        </w:rPr>
        <w:t>或</w:t>
      </w:r>
      <w:r w:rsidRPr="00665BB4">
        <w:rPr>
          <w:rFonts w:ascii="Times New Roman" w:eastAsia="仿宋_GB2312" w:hAnsi="Arial" w:cs="Times New Roman"/>
          <w:color w:val="000000" w:themeColor="text1"/>
          <w:sz w:val="24"/>
          <w:szCs w:val="24"/>
        </w:rPr>
        <w:t>National Engineering Research Center for communication and network technology</w:t>
      </w:r>
      <w:r w:rsidRPr="00665BB4">
        <w:rPr>
          <w:rFonts w:ascii="Times New Roman" w:eastAsia="仿宋_GB2312" w:hAnsi="Times New Roman" w:cs="Times New Roman" w:hint="eastAsia"/>
          <w:color w:val="000000" w:themeColor="text1"/>
          <w:sz w:val="24"/>
          <w:szCs w:val="24"/>
        </w:rPr>
        <w:t xml:space="preserve"> (</w:t>
      </w:r>
      <w:r w:rsidRPr="00665BB4">
        <w:rPr>
          <w:rFonts w:ascii="Times New Roman" w:eastAsia="仿宋_GB2312" w:hAnsi="Times New Roman" w:cs="Times New Roman"/>
          <w:color w:val="000000" w:themeColor="text1"/>
          <w:sz w:val="24"/>
          <w:szCs w:val="24"/>
        </w:rPr>
        <w:t>N</w:t>
      </w:r>
      <w:r w:rsidRPr="00665BB4">
        <w:rPr>
          <w:rFonts w:ascii="Times New Roman" w:eastAsia="仿宋_GB2312" w:hAnsi="Times New Roman" w:cs="Times New Roman" w:hint="eastAsia"/>
          <w:color w:val="000000" w:themeColor="text1"/>
          <w:sz w:val="24"/>
          <w:szCs w:val="24"/>
        </w:rPr>
        <w:t>anjing University of Posts and Telecommunications)</w:t>
      </w:r>
      <w:r w:rsidRPr="00665BB4">
        <w:rPr>
          <w:rFonts w:ascii="Times New Roman" w:eastAsia="仿宋_GB2312" w:hAnsi="Arial" w:cs="Times New Roman"/>
          <w:color w:val="000000" w:themeColor="text1"/>
          <w:sz w:val="24"/>
          <w:szCs w:val="24"/>
        </w:rPr>
        <w:t>为作者的单位之一；</w:t>
      </w:r>
    </w:p>
    <w:p w:rsidR="00583601" w:rsidRPr="00665BB4" w:rsidRDefault="00583601" w:rsidP="00583601">
      <w:pPr>
        <w:tabs>
          <w:tab w:val="left" w:pos="0"/>
        </w:tabs>
        <w:spacing w:beforeLines="80" w:before="249" w:line="312" w:lineRule="auto"/>
        <w:ind w:firstLineChars="236" w:firstLine="566"/>
        <w:rPr>
          <w:rFonts w:ascii="Times New Roman" w:eastAsia="仿宋_GB2312" w:hAnsi="Arial" w:cs="Times New Roman"/>
          <w:color w:val="000000" w:themeColor="text1"/>
          <w:sz w:val="24"/>
          <w:szCs w:val="24"/>
        </w:rPr>
      </w:pPr>
      <w:r w:rsidRPr="00665BB4">
        <w:rPr>
          <w:rFonts w:ascii="Times New Roman" w:eastAsia="仿宋_GB2312" w:hAnsi="Arial" w:cs="Times New Roman"/>
          <w:color w:val="000000" w:themeColor="text1"/>
          <w:sz w:val="24"/>
          <w:szCs w:val="24"/>
        </w:rPr>
        <w:t xml:space="preserve">(2) </w:t>
      </w:r>
      <w:r w:rsidRPr="00665BB4">
        <w:rPr>
          <w:rFonts w:ascii="Times New Roman" w:eastAsia="仿宋_GB2312" w:hAnsi="Arial" w:cs="Times New Roman"/>
          <w:color w:val="000000" w:themeColor="text1"/>
          <w:sz w:val="24"/>
          <w:szCs w:val="24"/>
        </w:rPr>
        <w:t>著作</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扉页上应明确标署</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hint="eastAsia"/>
          <w:color w:val="000000" w:themeColor="text1"/>
          <w:sz w:val="24"/>
          <w:szCs w:val="24"/>
        </w:rPr>
        <w:t>南京邮电大学通信</w:t>
      </w:r>
      <w:r w:rsidRPr="00665BB4">
        <w:rPr>
          <w:rFonts w:ascii="Times New Roman" w:eastAsia="仿宋_GB2312" w:hAnsi="Arial" w:cs="Times New Roman"/>
          <w:color w:val="000000" w:themeColor="text1"/>
          <w:sz w:val="24"/>
          <w:szCs w:val="24"/>
        </w:rPr>
        <w:t>与网络技术国家工程研究中心资助项目</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color w:val="000000" w:themeColor="text1"/>
          <w:sz w:val="24"/>
          <w:szCs w:val="24"/>
        </w:rPr>
        <w:t>；</w:t>
      </w:r>
    </w:p>
    <w:p w:rsidR="00583601" w:rsidRPr="00665BB4" w:rsidRDefault="00583601" w:rsidP="00583601">
      <w:pPr>
        <w:tabs>
          <w:tab w:val="left" w:pos="0"/>
        </w:tabs>
        <w:spacing w:beforeLines="80" w:before="249" w:line="312" w:lineRule="auto"/>
        <w:ind w:firstLineChars="236" w:firstLine="566"/>
        <w:rPr>
          <w:rFonts w:ascii="Times New Roman" w:eastAsia="仿宋_GB2312" w:hAnsi="Arial" w:cs="Times New Roman"/>
          <w:color w:val="000000" w:themeColor="text1"/>
          <w:sz w:val="24"/>
          <w:szCs w:val="24"/>
        </w:rPr>
      </w:pPr>
      <w:r w:rsidRPr="00665BB4">
        <w:rPr>
          <w:rFonts w:ascii="Times New Roman" w:eastAsia="仿宋_GB2312" w:hAnsi="Arial" w:cs="Times New Roman"/>
          <w:color w:val="000000" w:themeColor="text1"/>
          <w:sz w:val="24"/>
          <w:szCs w:val="24"/>
        </w:rPr>
        <w:t xml:space="preserve">(3) </w:t>
      </w:r>
      <w:r w:rsidRPr="00665BB4">
        <w:rPr>
          <w:rFonts w:ascii="Times New Roman" w:eastAsia="仿宋_GB2312" w:hAnsi="Arial" w:cs="Times New Roman"/>
          <w:color w:val="000000" w:themeColor="text1"/>
          <w:sz w:val="24"/>
          <w:szCs w:val="24"/>
        </w:rPr>
        <w:t>鉴定成果应署</w:t>
      </w:r>
      <w:r w:rsidRPr="00665BB4">
        <w:rPr>
          <w:rFonts w:ascii="Times New Roman" w:eastAsia="仿宋_GB2312" w:hAnsi="Arial" w:cs="Times New Roman" w:hint="eastAsia"/>
          <w:color w:val="000000" w:themeColor="text1"/>
          <w:sz w:val="24"/>
          <w:szCs w:val="24"/>
        </w:rPr>
        <w:t>：</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hint="eastAsia"/>
          <w:color w:val="000000" w:themeColor="text1"/>
          <w:sz w:val="24"/>
          <w:szCs w:val="24"/>
        </w:rPr>
        <w:t>南京邮电大学通信</w:t>
      </w:r>
      <w:r w:rsidRPr="00665BB4">
        <w:rPr>
          <w:rFonts w:ascii="Times New Roman" w:eastAsia="仿宋_GB2312" w:hAnsi="Arial" w:cs="Times New Roman"/>
          <w:color w:val="000000" w:themeColor="text1"/>
          <w:sz w:val="24"/>
          <w:szCs w:val="24"/>
        </w:rPr>
        <w:t>与网络技术国家工程研究中心</w:t>
      </w:r>
      <w:r w:rsidRPr="00665BB4">
        <w:rPr>
          <w:rFonts w:ascii="Times New Roman" w:eastAsia="仿宋_GB2312" w:hAnsi="Arial" w:cs="Times New Roman"/>
          <w:color w:val="000000" w:themeColor="text1"/>
          <w:sz w:val="24"/>
          <w:szCs w:val="24"/>
        </w:rPr>
        <w:t>"</w:t>
      </w:r>
      <w:r w:rsidRPr="00665BB4">
        <w:rPr>
          <w:rFonts w:ascii="Times New Roman" w:eastAsia="仿宋_GB2312" w:hAnsi="Arial" w:cs="Times New Roman"/>
          <w:color w:val="000000" w:themeColor="text1"/>
          <w:sz w:val="24"/>
          <w:szCs w:val="24"/>
        </w:rPr>
        <w:t>为该项成果的主要完成单位之一</w:t>
      </w:r>
      <w:r w:rsidRPr="00665BB4">
        <w:rPr>
          <w:rFonts w:ascii="Times New Roman" w:eastAsia="仿宋_GB2312" w:hAnsi="Arial" w:cs="Times New Roman" w:hint="eastAsia"/>
          <w:color w:val="000000" w:themeColor="text1"/>
          <w:sz w:val="24"/>
          <w:szCs w:val="24"/>
        </w:rPr>
        <w:t>；</w:t>
      </w:r>
    </w:p>
    <w:p w:rsidR="00583601" w:rsidRPr="00665BB4" w:rsidRDefault="00583601" w:rsidP="00583601">
      <w:pPr>
        <w:tabs>
          <w:tab w:val="left" w:pos="0"/>
        </w:tabs>
        <w:spacing w:beforeLines="80" w:before="249" w:line="312" w:lineRule="auto"/>
        <w:ind w:firstLineChars="236" w:firstLine="566"/>
        <w:rPr>
          <w:rFonts w:ascii="Times New Roman" w:eastAsia="仿宋_GB2312" w:hAnsi="Arial" w:cs="Times New Roman"/>
          <w:color w:val="000000" w:themeColor="text1"/>
          <w:sz w:val="24"/>
          <w:szCs w:val="24"/>
        </w:rPr>
      </w:pPr>
      <w:r w:rsidRPr="00665BB4">
        <w:rPr>
          <w:rFonts w:ascii="Times New Roman" w:eastAsia="仿宋_GB2312" w:hAnsi="Arial" w:cs="Times New Roman" w:hint="eastAsia"/>
          <w:color w:val="000000" w:themeColor="text1"/>
          <w:sz w:val="24"/>
          <w:szCs w:val="24"/>
        </w:rPr>
        <w:t xml:space="preserve">(4) </w:t>
      </w:r>
      <w:r w:rsidRPr="00665BB4">
        <w:rPr>
          <w:rFonts w:ascii="Times New Roman" w:eastAsia="仿宋_GB2312" w:hAnsi="Arial" w:cs="Times New Roman" w:hint="eastAsia"/>
          <w:color w:val="000000" w:themeColor="text1"/>
          <w:sz w:val="24"/>
          <w:szCs w:val="24"/>
        </w:rPr>
        <w:t>专利：申请单位应为南京邮电大学。</w:t>
      </w:r>
    </w:p>
    <w:p w:rsidR="00F10048" w:rsidRPr="00F10048" w:rsidRDefault="00F10048" w:rsidP="00F10048">
      <w:pPr>
        <w:spacing w:beforeLines="100" w:before="312" w:afterLines="50" w:after="156" w:line="360" w:lineRule="auto"/>
        <w:rPr>
          <w:rFonts w:ascii="Times New Roman" w:eastAsia="宋体" w:hAnsi="Times New Roman" w:cs="Times New Roman"/>
          <w:b/>
          <w:color w:val="000000" w:themeColor="text1"/>
          <w:sz w:val="24"/>
          <w:szCs w:val="24"/>
        </w:rPr>
      </w:pPr>
      <w:r w:rsidRPr="00F10048">
        <w:rPr>
          <w:rFonts w:ascii="Times New Roman" w:eastAsia="宋体" w:hAnsi="Times New Roman" w:cs="Times New Roman"/>
          <w:bCs/>
          <w:color w:val="000000" w:themeColor="text1"/>
          <w:sz w:val="24"/>
          <w:szCs w:val="24"/>
        </w:rPr>
        <w:t>管理员联系方式：</w:t>
      </w:r>
    </w:p>
    <w:p w:rsidR="00F10048" w:rsidRDefault="00F10048" w:rsidP="00F10048">
      <w:pPr>
        <w:pStyle w:val="a5"/>
        <w:shd w:val="clear" w:color="auto" w:fill="FFFFFF"/>
        <w:spacing w:line="357" w:lineRule="atLeast"/>
        <w:rPr>
          <w:rFonts w:ascii="Verdana" w:hAnsi="Verdana"/>
          <w:sz w:val="21"/>
          <w:szCs w:val="21"/>
        </w:rPr>
      </w:pPr>
      <w:r>
        <w:rPr>
          <w:rFonts w:hint="eastAsia"/>
          <w:sz w:val="18"/>
          <w:szCs w:val="18"/>
        </w:rPr>
        <w:t>    管理员姓名：庄文芹   邮箱</w:t>
      </w:r>
      <w:bookmarkStart w:id="0" w:name="_GoBack"/>
      <w:bookmarkEnd w:id="0"/>
      <w:r>
        <w:rPr>
          <w:rFonts w:hint="eastAsia"/>
          <w:sz w:val="18"/>
          <w:szCs w:val="18"/>
        </w:rPr>
        <w:t>：zhuangwq@njupt.edu.cn</w:t>
      </w:r>
    </w:p>
    <w:p w:rsidR="00692A40" w:rsidRPr="00F10048" w:rsidRDefault="00692A40">
      <w:pPr>
        <w:rPr>
          <w:color w:val="000000" w:themeColor="text1"/>
        </w:rPr>
      </w:pPr>
    </w:p>
    <w:sectPr w:rsidR="00692A40" w:rsidRPr="00F10048" w:rsidSect="00813F21">
      <w:headerReference w:type="default" r:id="rId8"/>
      <w:pgSz w:w="11906" w:h="16838"/>
      <w:pgMar w:top="1440" w:right="146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ACD" w:rsidRDefault="00591ACD" w:rsidP="00583601">
      <w:r>
        <w:separator/>
      </w:r>
    </w:p>
  </w:endnote>
  <w:endnote w:type="continuationSeparator" w:id="0">
    <w:p w:rsidR="00591ACD" w:rsidRDefault="00591ACD" w:rsidP="0058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ACD" w:rsidRDefault="00591ACD" w:rsidP="00583601">
      <w:r>
        <w:separator/>
      </w:r>
    </w:p>
  </w:footnote>
  <w:footnote w:type="continuationSeparator" w:id="0">
    <w:p w:rsidR="00591ACD" w:rsidRDefault="00591ACD" w:rsidP="0058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34" w:rsidRDefault="00591ACD" w:rsidP="00EA72F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8386A"/>
    <w:multiLevelType w:val="hybridMultilevel"/>
    <w:tmpl w:val="877AD574"/>
    <w:lvl w:ilvl="0" w:tplc="822400F4">
      <w:start w:val="1"/>
      <w:numFmt w:val="japaneseCounting"/>
      <w:lvlText w:val="%1、"/>
      <w:lvlJc w:val="left"/>
      <w:pPr>
        <w:tabs>
          <w:tab w:val="num" w:pos="360"/>
        </w:tabs>
        <w:ind w:left="360" w:hanging="360"/>
      </w:pPr>
      <w:rPr>
        <w:rFonts w:ascii="Times New Roman" w:eastAsia="Times New Roman" w:hAnsi="Times New Roman" w:cs="Times New Roman"/>
      </w:rPr>
    </w:lvl>
    <w:lvl w:ilvl="1" w:tplc="66BCD14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C2"/>
    <w:rsid w:val="00030BAD"/>
    <w:rsid w:val="00072BC2"/>
    <w:rsid w:val="00116E23"/>
    <w:rsid w:val="00143319"/>
    <w:rsid w:val="00147F43"/>
    <w:rsid w:val="001A22F8"/>
    <w:rsid w:val="001B2868"/>
    <w:rsid w:val="00282E19"/>
    <w:rsid w:val="002C6915"/>
    <w:rsid w:val="00333FDA"/>
    <w:rsid w:val="003A49DE"/>
    <w:rsid w:val="00583601"/>
    <w:rsid w:val="00591ACD"/>
    <w:rsid w:val="006215ED"/>
    <w:rsid w:val="00663314"/>
    <w:rsid w:val="00665BB4"/>
    <w:rsid w:val="00692A40"/>
    <w:rsid w:val="008D675F"/>
    <w:rsid w:val="00A470F7"/>
    <w:rsid w:val="00BF5803"/>
    <w:rsid w:val="00C926C6"/>
    <w:rsid w:val="00CB4FB3"/>
    <w:rsid w:val="00D02511"/>
    <w:rsid w:val="00D628FC"/>
    <w:rsid w:val="00EE71B3"/>
    <w:rsid w:val="00F10048"/>
    <w:rsid w:val="00FD41F8"/>
    <w:rsid w:val="00FE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6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601"/>
    <w:rPr>
      <w:sz w:val="18"/>
      <w:szCs w:val="18"/>
    </w:rPr>
  </w:style>
  <w:style w:type="paragraph" w:styleId="a4">
    <w:name w:val="footer"/>
    <w:basedOn w:val="a"/>
    <w:link w:val="Char0"/>
    <w:uiPriority w:val="99"/>
    <w:unhideWhenUsed/>
    <w:rsid w:val="00583601"/>
    <w:pPr>
      <w:tabs>
        <w:tab w:val="center" w:pos="4153"/>
        <w:tab w:val="right" w:pos="8306"/>
      </w:tabs>
      <w:snapToGrid w:val="0"/>
      <w:jc w:val="left"/>
    </w:pPr>
    <w:rPr>
      <w:sz w:val="18"/>
      <w:szCs w:val="18"/>
    </w:rPr>
  </w:style>
  <w:style w:type="character" w:customStyle="1" w:styleId="Char0">
    <w:name w:val="页脚 Char"/>
    <w:basedOn w:val="a0"/>
    <w:link w:val="a4"/>
    <w:uiPriority w:val="99"/>
    <w:rsid w:val="00583601"/>
    <w:rPr>
      <w:sz w:val="18"/>
      <w:szCs w:val="18"/>
    </w:rPr>
  </w:style>
  <w:style w:type="paragraph" w:styleId="a5">
    <w:name w:val="Normal (Web)"/>
    <w:basedOn w:val="a"/>
    <w:uiPriority w:val="99"/>
    <w:semiHidden/>
    <w:unhideWhenUsed/>
    <w:rsid w:val="00F100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100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6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601"/>
    <w:rPr>
      <w:sz w:val="18"/>
      <w:szCs w:val="18"/>
    </w:rPr>
  </w:style>
  <w:style w:type="paragraph" w:styleId="a4">
    <w:name w:val="footer"/>
    <w:basedOn w:val="a"/>
    <w:link w:val="Char0"/>
    <w:uiPriority w:val="99"/>
    <w:unhideWhenUsed/>
    <w:rsid w:val="00583601"/>
    <w:pPr>
      <w:tabs>
        <w:tab w:val="center" w:pos="4153"/>
        <w:tab w:val="right" w:pos="8306"/>
      </w:tabs>
      <w:snapToGrid w:val="0"/>
      <w:jc w:val="left"/>
    </w:pPr>
    <w:rPr>
      <w:sz w:val="18"/>
      <w:szCs w:val="18"/>
    </w:rPr>
  </w:style>
  <w:style w:type="character" w:customStyle="1" w:styleId="Char0">
    <w:name w:val="页脚 Char"/>
    <w:basedOn w:val="a0"/>
    <w:link w:val="a4"/>
    <w:uiPriority w:val="99"/>
    <w:rsid w:val="00583601"/>
    <w:rPr>
      <w:sz w:val="18"/>
      <w:szCs w:val="18"/>
    </w:rPr>
  </w:style>
  <w:style w:type="paragraph" w:styleId="a5">
    <w:name w:val="Normal (Web)"/>
    <w:basedOn w:val="a"/>
    <w:uiPriority w:val="99"/>
    <w:semiHidden/>
    <w:unhideWhenUsed/>
    <w:rsid w:val="00F100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10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8797">
      <w:bodyDiv w:val="1"/>
      <w:marLeft w:val="0"/>
      <w:marRight w:val="0"/>
      <w:marTop w:val="0"/>
      <w:marBottom w:val="0"/>
      <w:divBdr>
        <w:top w:val="none" w:sz="0" w:space="0" w:color="auto"/>
        <w:left w:val="none" w:sz="0" w:space="0" w:color="auto"/>
        <w:bottom w:val="none" w:sz="0" w:space="0" w:color="auto"/>
        <w:right w:val="none" w:sz="0" w:space="0" w:color="auto"/>
      </w:divBdr>
    </w:div>
    <w:div w:id="174884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473</Words>
  <Characters>2702</Characters>
  <Application>Microsoft Office Word</Application>
  <DocSecurity>0</DocSecurity>
  <Lines>22</Lines>
  <Paragraphs>6</Paragraphs>
  <ScaleCrop>false</ScaleCrop>
  <Company>Sky123.Org</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Alan</cp:lastModifiedBy>
  <cp:revision>3</cp:revision>
  <dcterms:created xsi:type="dcterms:W3CDTF">2017-03-02T12:18:00Z</dcterms:created>
  <dcterms:modified xsi:type="dcterms:W3CDTF">2017-03-04T09:59:00Z</dcterms:modified>
</cp:coreProperties>
</file>